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F25B" w14:textId="5542B3CA" w:rsidR="00756ADC" w:rsidRDefault="00756ADC" w:rsidP="00756ADC">
      <w:pPr>
        <w:rPr>
          <w:rFonts w:cs="Times New Roman"/>
          <w:b/>
          <w:bCs/>
          <w:i/>
          <w:iCs/>
          <w:color w:val="0432FF"/>
          <w:sz w:val="32"/>
          <w:szCs w:val="32"/>
        </w:rPr>
      </w:pPr>
      <w:r>
        <w:rPr>
          <w:rFonts w:cs="Times New Roman"/>
          <w:b/>
          <w:bCs/>
          <w:i/>
          <w:iCs/>
          <w:color w:val="0432FF"/>
          <w:sz w:val="32"/>
          <w:szCs w:val="32"/>
        </w:rPr>
        <w:t>Scourging and Smiting</w:t>
      </w:r>
      <w:r w:rsidR="009A77F4">
        <w:rPr>
          <w:rFonts w:cs="Times New Roman"/>
          <w:b/>
          <w:bCs/>
          <w:i/>
          <w:iCs/>
          <w:color w:val="0432FF"/>
          <w:sz w:val="32"/>
          <w:szCs w:val="32"/>
        </w:rPr>
        <w:t xml:space="preserve"> – an Essential Part of the Passion</w:t>
      </w:r>
    </w:p>
    <w:p w14:paraId="58DA2196" w14:textId="77777777" w:rsidR="00A10A85" w:rsidRDefault="00A10A85" w:rsidP="00756ADC">
      <w:pPr>
        <w:rPr>
          <w:rFonts w:cs="Times New Roman"/>
          <w:b/>
          <w:bCs/>
          <w:i/>
          <w:iCs/>
          <w:color w:val="0432FF"/>
          <w:sz w:val="32"/>
          <w:szCs w:val="32"/>
        </w:rPr>
      </w:pPr>
    </w:p>
    <w:p w14:paraId="67BD43C1" w14:textId="50410E12" w:rsidR="00756ADC" w:rsidRPr="00871DF3" w:rsidRDefault="00756ADC" w:rsidP="00B22A59">
      <w:pPr>
        <w:jc w:val="center"/>
        <w:rPr>
          <w:rFonts w:cs="Times New Roman"/>
          <w:b/>
          <w:bCs/>
          <w:color w:val="C00000"/>
          <w:sz w:val="28"/>
          <w:szCs w:val="28"/>
        </w:rPr>
      </w:pPr>
      <w:r w:rsidRPr="00871DF3">
        <w:rPr>
          <w:rFonts w:cs="Times New Roman"/>
          <w:b/>
          <w:bCs/>
          <w:color w:val="C00000"/>
          <w:sz w:val="28"/>
          <w:szCs w:val="28"/>
        </w:rPr>
        <w:t xml:space="preserve">A lesson </w:t>
      </w:r>
      <w:r w:rsidR="0016186E">
        <w:rPr>
          <w:rFonts w:cs="Times New Roman"/>
          <w:b/>
          <w:bCs/>
          <w:color w:val="C00000"/>
          <w:sz w:val="28"/>
          <w:szCs w:val="28"/>
        </w:rPr>
        <w:t>to</w:t>
      </w:r>
      <w:r w:rsidRPr="00871DF3">
        <w:rPr>
          <w:rFonts w:cs="Times New Roman"/>
          <w:b/>
          <w:bCs/>
          <w:color w:val="C00000"/>
          <w:sz w:val="28"/>
          <w:szCs w:val="28"/>
        </w:rPr>
        <w:t xml:space="preserve"> accep</w:t>
      </w:r>
      <w:r>
        <w:rPr>
          <w:rFonts w:cs="Times New Roman"/>
          <w:b/>
          <w:bCs/>
          <w:color w:val="C00000"/>
          <w:sz w:val="28"/>
          <w:szCs w:val="28"/>
        </w:rPr>
        <w:t>t</w:t>
      </w:r>
      <w:r w:rsidRPr="00871DF3">
        <w:rPr>
          <w:rFonts w:cs="Times New Roman"/>
          <w:b/>
          <w:bCs/>
          <w:color w:val="C00000"/>
          <w:sz w:val="28"/>
          <w:szCs w:val="28"/>
        </w:rPr>
        <w:t xml:space="preserve"> </w:t>
      </w:r>
      <w:r>
        <w:rPr>
          <w:rFonts w:cs="Times New Roman"/>
          <w:b/>
          <w:bCs/>
          <w:color w:val="C00000"/>
          <w:sz w:val="28"/>
          <w:szCs w:val="28"/>
        </w:rPr>
        <w:t>adversities</w:t>
      </w:r>
      <w:r w:rsidRPr="00871DF3">
        <w:rPr>
          <w:rFonts w:cs="Times New Roman"/>
          <w:b/>
          <w:bCs/>
          <w:color w:val="C00000"/>
          <w:sz w:val="28"/>
          <w:szCs w:val="28"/>
        </w:rPr>
        <w:t xml:space="preserve"> of life</w:t>
      </w:r>
      <w:r w:rsidR="009A77F4">
        <w:rPr>
          <w:rFonts w:cs="Times New Roman"/>
          <w:b/>
          <w:bCs/>
          <w:color w:val="C00000"/>
          <w:sz w:val="28"/>
          <w:szCs w:val="28"/>
        </w:rPr>
        <w:t xml:space="preserve"> – with forgiveness and love</w:t>
      </w:r>
    </w:p>
    <w:p w14:paraId="62DD33E1" w14:textId="2359578F" w:rsidR="00756ADC" w:rsidRDefault="00756ADC" w:rsidP="00756ADC">
      <w:pPr>
        <w:rPr>
          <w:rFonts w:cs="Times New Roman"/>
          <w:color w:val="000000" w:themeColor="text1"/>
          <w:sz w:val="28"/>
          <w:szCs w:val="28"/>
        </w:rPr>
      </w:pPr>
    </w:p>
    <w:p w14:paraId="210DE6CE" w14:textId="77777777" w:rsidR="00A10A85" w:rsidRDefault="00A10A85" w:rsidP="00756ADC">
      <w:pPr>
        <w:rPr>
          <w:rFonts w:cs="Times New Roman"/>
          <w:color w:val="000000" w:themeColor="text1"/>
          <w:sz w:val="28"/>
          <w:szCs w:val="28"/>
        </w:rPr>
      </w:pPr>
    </w:p>
    <w:p w14:paraId="62041D8B" w14:textId="69CCC124" w:rsidR="00EA1057" w:rsidRDefault="002E566C" w:rsidP="00756ADC">
      <w:pPr>
        <w:rPr>
          <w:rFonts w:cs="Times New Roman"/>
          <w:color w:val="000000" w:themeColor="text1"/>
          <w:sz w:val="28"/>
          <w:szCs w:val="28"/>
        </w:rPr>
      </w:pPr>
      <w:r>
        <w:fldChar w:fldCharType="begin"/>
      </w:r>
      <w:r>
        <w:instrText xml:space="preserve"> INCLUDEPICTURE "https://www.wga.hu/detail_s/a/angelico/09/cells/07_chris.jpg" \* MERGEFORMATINET </w:instrText>
      </w:r>
      <w:r>
        <w:fldChar w:fldCharType="separate"/>
      </w:r>
      <w:r>
        <w:rPr>
          <w:noProof/>
        </w:rPr>
        <w:drawing>
          <wp:inline distT="0" distB="0" distL="0" distR="0" wp14:anchorId="25ABC9DB" wp14:editId="262A9D27">
            <wp:extent cx="2344485" cy="3147636"/>
            <wp:effectExtent l="0" t="0" r="5080" b="2540"/>
            <wp:docPr id="1918523077" name="Picture 1" descr="A painting of a person sitting on a thr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145089" name="Picture 1" descr="A painting of a person sitting on a thro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165" cy="3231788"/>
                    </a:xfrm>
                    <a:prstGeom prst="rect">
                      <a:avLst/>
                    </a:prstGeom>
                    <a:noFill/>
                    <a:ln>
                      <a:noFill/>
                    </a:ln>
                  </pic:spPr>
                </pic:pic>
              </a:graphicData>
            </a:graphic>
          </wp:inline>
        </w:drawing>
      </w:r>
      <w:r>
        <w:fldChar w:fldCharType="end"/>
      </w:r>
      <w:r>
        <w:tab/>
      </w:r>
      <w:r w:rsidR="003F4DE7">
        <w:tab/>
      </w:r>
      <w:r>
        <w:fldChar w:fldCharType="begin"/>
      </w:r>
      <w:r>
        <w:instrText xml:space="preserve"> INCLUDEPICTURE "https://uploads0.wikiart.org/images/matthias-gr%C3%BCnewald/the-resurrection-of-christ-right-wing-of-the-isenheim-altarpiece.jpg!Large.jpg" \* MERGEFORMATINET </w:instrText>
      </w:r>
      <w:r>
        <w:fldChar w:fldCharType="separate"/>
      </w:r>
      <w:r>
        <w:rPr>
          <w:noProof/>
        </w:rPr>
        <w:drawing>
          <wp:inline distT="0" distB="0" distL="0" distR="0" wp14:anchorId="07B72C22" wp14:editId="6399AFF1">
            <wp:extent cx="1908313" cy="3146685"/>
            <wp:effectExtent l="0" t="0" r="0" b="3175"/>
            <wp:docPr id="1746130511" name="Picture 2" descr="The Resurrection of Christ (right wing of the Isenheim Altarpiece), c.1512 - c.1516 - Matthias Grüne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surrection of Christ (right wing of the Isenheim Altarpiece), c.1512 - c.1516 - Matthias Grünewa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468" cy="3231037"/>
                    </a:xfrm>
                    <a:prstGeom prst="rect">
                      <a:avLst/>
                    </a:prstGeom>
                    <a:noFill/>
                    <a:ln>
                      <a:noFill/>
                    </a:ln>
                  </pic:spPr>
                </pic:pic>
              </a:graphicData>
            </a:graphic>
          </wp:inline>
        </w:drawing>
      </w:r>
      <w:r>
        <w:fldChar w:fldCharType="end"/>
      </w:r>
    </w:p>
    <w:p w14:paraId="5799746D" w14:textId="3EB60877" w:rsidR="00BD595C" w:rsidRDefault="002E566C" w:rsidP="00756ADC">
      <w:pPr>
        <w:rPr>
          <w:i/>
          <w:iCs/>
          <w:sz w:val="22"/>
          <w:szCs w:val="22"/>
        </w:rPr>
      </w:pPr>
      <w:r w:rsidRPr="00FC1528">
        <w:rPr>
          <w:i/>
          <w:iCs/>
          <w:sz w:val="22"/>
          <w:szCs w:val="22"/>
        </w:rPr>
        <w:t>Fra Angelico (ca 1400-1455),</w:t>
      </w:r>
      <w:r w:rsidR="00BD595C">
        <w:rPr>
          <w:i/>
          <w:iCs/>
          <w:sz w:val="22"/>
          <w:szCs w:val="22"/>
        </w:rPr>
        <w:tab/>
      </w:r>
      <w:r w:rsidR="00BD595C">
        <w:rPr>
          <w:i/>
          <w:iCs/>
          <w:sz w:val="22"/>
          <w:szCs w:val="22"/>
        </w:rPr>
        <w:tab/>
      </w:r>
      <w:r w:rsidR="00BD595C">
        <w:rPr>
          <w:i/>
          <w:iCs/>
          <w:sz w:val="22"/>
          <w:szCs w:val="22"/>
        </w:rPr>
        <w:tab/>
      </w:r>
      <w:r w:rsidR="003F4DE7">
        <w:rPr>
          <w:i/>
          <w:iCs/>
          <w:sz w:val="22"/>
          <w:szCs w:val="22"/>
        </w:rPr>
        <w:tab/>
      </w:r>
      <w:r w:rsidR="00BD595C">
        <w:rPr>
          <w:i/>
          <w:iCs/>
          <w:sz w:val="22"/>
          <w:szCs w:val="22"/>
        </w:rPr>
        <w:t xml:space="preserve">Matthias </w:t>
      </w:r>
      <w:proofErr w:type="spellStart"/>
      <w:r w:rsidR="00BD595C" w:rsidRPr="00BD595C">
        <w:rPr>
          <w:i/>
          <w:iCs/>
          <w:sz w:val="22"/>
          <w:szCs w:val="22"/>
        </w:rPr>
        <w:t>Grünewald</w:t>
      </w:r>
      <w:proofErr w:type="spellEnd"/>
      <w:r w:rsidR="00BD595C">
        <w:rPr>
          <w:i/>
          <w:iCs/>
          <w:sz w:val="22"/>
          <w:szCs w:val="22"/>
        </w:rPr>
        <w:t xml:space="preserve">, </w:t>
      </w:r>
    </w:p>
    <w:p w14:paraId="1D20329E" w14:textId="61711FE8" w:rsidR="00EA1057" w:rsidRDefault="002E566C" w:rsidP="00756ADC">
      <w:pPr>
        <w:rPr>
          <w:rFonts w:cs="Times New Roman"/>
          <w:color w:val="000000" w:themeColor="text1"/>
          <w:sz w:val="28"/>
          <w:szCs w:val="28"/>
        </w:rPr>
      </w:pPr>
      <w:r w:rsidRPr="00FC1528">
        <w:rPr>
          <w:i/>
          <w:iCs/>
          <w:sz w:val="22"/>
          <w:szCs w:val="22"/>
        </w:rPr>
        <w:t xml:space="preserve"> Mocking of Christ, ca 14</w:t>
      </w:r>
      <w:r>
        <w:rPr>
          <w:i/>
          <w:iCs/>
          <w:sz w:val="22"/>
          <w:szCs w:val="22"/>
        </w:rPr>
        <w:t>40-41</w:t>
      </w:r>
      <w:r w:rsidR="00BD595C">
        <w:rPr>
          <w:i/>
          <w:iCs/>
          <w:sz w:val="22"/>
          <w:szCs w:val="22"/>
        </w:rPr>
        <w:tab/>
      </w:r>
      <w:r w:rsidR="00BD595C">
        <w:rPr>
          <w:i/>
          <w:iCs/>
          <w:sz w:val="22"/>
          <w:szCs w:val="22"/>
        </w:rPr>
        <w:tab/>
      </w:r>
      <w:r w:rsidR="00BD595C">
        <w:rPr>
          <w:i/>
          <w:iCs/>
          <w:sz w:val="22"/>
          <w:szCs w:val="22"/>
        </w:rPr>
        <w:tab/>
      </w:r>
      <w:r w:rsidR="003F4DE7">
        <w:rPr>
          <w:i/>
          <w:iCs/>
          <w:sz w:val="22"/>
          <w:szCs w:val="22"/>
        </w:rPr>
        <w:tab/>
        <w:t xml:space="preserve">The Resurrection of Christ, </w:t>
      </w:r>
      <w:r w:rsidR="00BD595C">
        <w:rPr>
          <w:i/>
          <w:iCs/>
          <w:sz w:val="22"/>
          <w:szCs w:val="22"/>
        </w:rPr>
        <w:t>ca 1512-16</w:t>
      </w:r>
    </w:p>
    <w:p w14:paraId="30BEF8D7" w14:textId="28007FE0" w:rsidR="002E566C" w:rsidRDefault="002E566C" w:rsidP="002E566C">
      <w:pPr>
        <w:rPr>
          <w:rFonts w:cs="Times New Roman"/>
          <w:color w:val="000000" w:themeColor="text1"/>
          <w:sz w:val="28"/>
          <w:szCs w:val="28"/>
        </w:rPr>
      </w:pPr>
    </w:p>
    <w:p w14:paraId="3830CB08" w14:textId="77777777" w:rsidR="00FF64D8" w:rsidRDefault="00FF64D8" w:rsidP="002E566C">
      <w:pPr>
        <w:rPr>
          <w:rFonts w:cs="Times New Roman"/>
          <w:color w:val="000000" w:themeColor="text1"/>
          <w:sz w:val="28"/>
          <w:szCs w:val="28"/>
        </w:rPr>
      </w:pPr>
    </w:p>
    <w:p w14:paraId="00BD36F5" w14:textId="68DF026C" w:rsidR="00B22A59" w:rsidRPr="00E24919" w:rsidRDefault="00BD595C" w:rsidP="00756ADC">
      <w:pPr>
        <w:rPr>
          <w:rFonts w:cs="Times New Roman"/>
          <w:color w:val="000000" w:themeColor="text1"/>
          <w:sz w:val="28"/>
          <w:szCs w:val="28"/>
        </w:rPr>
      </w:pPr>
      <w:r w:rsidRPr="00E24919">
        <w:rPr>
          <w:rFonts w:cs="Times New Roman"/>
          <w:color w:val="000000" w:themeColor="text1"/>
          <w:sz w:val="28"/>
          <w:szCs w:val="28"/>
        </w:rPr>
        <w:t xml:space="preserve">Why did </w:t>
      </w:r>
      <w:r w:rsidR="003E01D2" w:rsidRPr="00E24919">
        <w:rPr>
          <w:rFonts w:cs="Times New Roman"/>
          <w:color w:val="000000" w:themeColor="text1"/>
          <w:sz w:val="28"/>
          <w:szCs w:val="28"/>
        </w:rPr>
        <w:t>Jesus</w:t>
      </w:r>
      <w:r w:rsidRPr="00E24919">
        <w:rPr>
          <w:rFonts w:cs="Times New Roman"/>
          <w:color w:val="000000" w:themeColor="text1"/>
          <w:sz w:val="28"/>
          <w:szCs w:val="28"/>
        </w:rPr>
        <w:t xml:space="preserve"> Christ’s passage to His </w:t>
      </w:r>
      <w:r w:rsidR="003E01D2" w:rsidRPr="00E24919">
        <w:rPr>
          <w:rFonts w:cs="Times New Roman"/>
          <w:color w:val="000000" w:themeColor="text1"/>
          <w:sz w:val="28"/>
          <w:szCs w:val="28"/>
        </w:rPr>
        <w:t>R</w:t>
      </w:r>
      <w:r w:rsidRPr="00E24919">
        <w:rPr>
          <w:rFonts w:cs="Times New Roman"/>
          <w:color w:val="000000" w:themeColor="text1"/>
          <w:sz w:val="28"/>
          <w:szCs w:val="28"/>
        </w:rPr>
        <w:t xml:space="preserve">esurrection include washing of the feet, scourging, crowning with thorns, bearing the cross and crucifixion? </w:t>
      </w:r>
      <w:r w:rsidR="003E01D2" w:rsidRPr="00E24919">
        <w:rPr>
          <w:rFonts w:cs="Times New Roman"/>
          <w:color w:val="000000" w:themeColor="text1"/>
          <w:sz w:val="28"/>
          <w:szCs w:val="28"/>
        </w:rPr>
        <w:t xml:space="preserve">Could His </w:t>
      </w:r>
      <w:r w:rsidR="00AA5EBC" w:rsidRPr="00E24919">
        <w:rPr>
          <w:rFonts w:cs="Times New Roman"/>
          <w:color w:val="000000" w:themeColor="text1"/>
          <w:sz w:val="28"/>
          <w:szCs w:val="28"/>
        </w:rPr>
        <w:t>R</w:t>
      </w:r>
      <w:r w:rsidR="003E01D2" w:rsidRPr="00E24919">
        <w:rPr>
          <w:rFonts w:cs="Times New Roman"/>
          <w:color w:val="000000" w:themeColor="text1"/>
          <w:sz w:val="28"/>
          <w:szCs w:val="28"/>
        </w:rPr>
        <w:t xml:space="preserve">esurrection be possible without </w:t>
      </w:r>
      <w:r w:rsidR="008A4FD7" w:rsidRPr="00E24919">
        <w:rPr>
          <w:rFonts w:cs="Times New Roman"/>
          <w:color w:val="000000" w:themeColor="text1"/>
          <w:sz w:val="28"/>
          <w:szCs w:val="28"/>
        </w:rPr>
        <w:t>that</w:t>
      </w:r>
      <w:r w:rsidR="003E01D2" w:rsidRPr="00E24919">
        <w:rPr>
          <w:rFonts w:cs="Times New Roman"/>
          <w:color w:val="000000" w:themeColor="text1"/>
          <w:sz w:val="28"/>
          <w:szCs w:val="28"/>
        </w:rPr>
        <w:t xml:space="preserve"> suffering? </w:t>
      </w:r>
      <w:r w:rsidR="001D1B6D">
        <w:rPr>
          <w:rFonts w:cs="Times New Roman"/>
          <w:color w:val="000000" w:themeColor="text1"/>
          <w:sz w:val="28"/>
          <w:szCs w:val="28"/>
        </w:rPr>
        <w:t>Likewise</w:t>
      </w:r>
      <w:r w:rsidR="00AA5EBC" w:rsidRPr="00E24919">
        <w:rPr>
          <w:rFonts w:cs="Times New Roman"/>
          <w:color w:val="000000" w:themeColor="text1"/>
          <w:sz w:val="28"/>
          <w:szCs w:val="28"/>
        </w:rPr>
        <w:t xml:space="preserve">, could Christ’s Resurrection be possible without his voluntary act of acceptance of suffering? </w:t>
      </w:r>
    </w:p>
    <w:p w14:paraId="1AA4C37C" w14:textId="77777777" w:rsidR="009A77F4" w:rsidRPr="00E24919" w:rsidRDefault="009A77F4" w:rsidP="00756ADC">
      <w:pPr>
        <w:rPr>
          <w:rFonts w:cs="Times New Roman"/>
          <w:color w:val="000000" w:themeColor="text1"/>
          <w:sz w:val="28"/>
          <w:szCs w:val="28"/>
        </w:rPr>
      </w:pPr>
    </w:p>
    <w:p w14:paraId="75F2B977" w14:textId="35FDB531" w:rsidR="009A77F4" w:rsidRPr="00E24919" w:rsidRDefault="009A77F4" w:rsidP="00756ADC">
      <w:pPr>
        <w:rPr>
          <w:rFonts w:cs="Times New Roman"/>
          <w:color w:val="000000" w:themeColor="text1"/>
          <w:sz w:val="28"/>
          <w:szCs w:val="28"/>
        </w:rPr>
      </w:pPr>
      <w:r w:rsidRPr="00E24919">
        <w:rPr>
          <w:rFonts w:cs="Times New Roman"/>
          <w:color w:val="000000" w:themeColor="text1"/>
          <w:sz w:val="28"/>
          <w:szCs w:val="28"/>
        </w:rPr>
        <w:t>Scourging, mentioned in all four Gospels, is an integral part of the Christ’s Passion. Thus, it should be natural to ask what could the scourging of Jesus Christ signify for us and our contemporaries living in the 21</w:t>
      </w:r>
      <w:r w:rsidRPr="00E24919">
        <w:rPr>
          <w:rFonts w:cs="Times New Roman"/>
          <w:color w:val="000000" w:themeColor="text1"/>
          <w:sz w:val="28"/>
          <w:szCs w:val="28"/>
          <w:vertAlign w:val="superscript"/>
        </w:rPr>
        <w:t>st</w:t>
      </w:r>
      <w:r w:rsidRPr="00E24919">
        <w:rPr>
          <w:rFonts w:cs="Times New Roman"/>
          <w:color w:val="000000" w:themeColor="text1"/>
          <w:sz w:val="28"/>
          <w:szCs w:val="28"/>
        </w:rPr>
        <w:t xml:space="preserve"> century? In the scene of scourging, a public spectacle, ordered by high authorities, we can see a physical body of a human person deliberately deprived of </w:t>
      </w:r>
      <w:r w:rsidR="00E24919">
        <w:rPr>
          <w:rFonts w:cs="Times New Roman"/>
          <w:color w:val="000000" w:themeColor="text1"/>
          <w:sz w:val="28"/>
          <w:szCs w:val="28"/>
        </w:rPr>
        <w:t xml:space="preserve">its </w:t>
      </w:r>
      <w:r w:rsidRPr="00E24919">
        <w:rPr>
          <w:rFonts w:cs="Times New Roman"/>
          <w:color w:val="000000" w:themeColor="text1"/>
          <w:sz w:val="28"/>
          <w:szCs w:val="28"/>
        </w:rPr>
        <w:t xml:space="preserve">dignity and mutilated. </w:t>
      </w:r>
      <w:r w:rsidR="00E21B2F">
        <w:rPr>
          <w:rFonts w:cs="Times New Roman"/>
          <w:color w:val="000000" w:themeColor="text1"/>
          <w:sz w:val="28"/>
          <w:szCs w:val="28"/>
        </w:rPr>
        <w:t xml:space="preserve">One of the purposes of flagging was to </w:t>
      </w:r>
      <w:r w:rsidR="00757EF3">
        <w:rPr>
          <w:rFonts w:cs="Times New Roman"/>
          <w:color w:val="000000" w:themeColor="text1"/>
          <w:sz w:val="28"/>
          <w:szCs w:val="28"/>
        </w:rPr>
        <w:t xml:space="preserve">maim and mutilate the physical body – to tear the skin and muscles so that the death of the victim was imminent. It was a terribly bloody and painful experience. To avoid distress, the very natural representation of Christ’s flagellation by Peter Rubens is placed at the end of this document. </w:t>
      </w:r>
    </w:p>
    <w:p w14:paraId="190EA89F" w14:textId="77777777" w:rsidR="009A77F4" w:rsidRPr="00E24919" w:rsidRDefault="009A77F4" w:rsidP="00756ADC">
      <w:pPr>
        <w:rPr>
          <w:rFonts w:cs="Times New Roman"/>
          <w:color w:val="000000" w:themeColor="text1"/>
          <w:sz w:val="28"/>
          <w:szCs w:val="28"/>
        </w:rPr>
      </w:pPr>
    </w:p>
    <w:p w14:paraId="2922CB17" w14:textId="3E77DE35" w:rsidR="009A77F4" w:rsidRPr="00E24919" w:rsidRDefault="009A77F4" w:rsidP="00756ADC">
      <w:pPr>
        <w:rPr>
          <w:rFonts w:cs="Times New Roman"/>
          <w:color w:val="000000" w:themeColor="text1"/>
          <w:sz w:val="28"/>
          <w:szCs w:val="28"/>
        </w:rPr>
      </w:pPr>
      <w:r w:rsidRPr="00E24919">
        <w:rPr>
          <w:rFonts w:cs="Times New Roman"/>
          <w:color w:val="000000" w:themeColor="text1"/>
          <w:sz w:val="28"/>
          <w:szCs w:val="28"/>
        </w:rPr>
        <w:lastRenderedPageBreak/>
        <w:t xml:space="preserve">What whacks and blows could come upon us? An illness, bullying, segregation, isolation, hostility, public shaming on social media… Or a calamity caused by nature – flooding, earthquakes, fires… Or even being part of a society subjected to the enmity and violence as we see, for instance in Israel, Gaza, Ukraine, Myanmar, </w:t>
      </w:r>
      <w:r w:rsidR="00742E94" w:rsidRPr="00E24919">
        <w:rPr>
          <w:rFonts w:cs="Times New Roman"/>
          <w:color w:val="000000" w:themeColor="text1"/>
          <w:sz w:val="28"/>
          <w:szCs w:val="28"/>
        </w:rPr>
        <w:t xml:space="preserve">Sudan… As we suffer under the blows and are overwhelmed by them where can we </w:t>
      </w:r>
      <w:r w:rsidR="001D1B6D">
        <w:rPr>
          <w:rFonts w:cs="Times New Roman"/>
          <w:color w:val="000000" w:themeColor="text1"/>
          <w:sz w:val="28"/>
          <w:szCs w:val="28"/>
        </w:rPr>
        <w:t xml:space="preserve">expect and </w:t>
      </w:r>
      <w:r w:rsidR="00742E94" w:rsidRPr="00E24919">
        <w:rPr>
          <w:rFonts w:cs="Times New Roman"/>
          <w:color w:val="000000" w:themeColor="text1"/>
          <w:sz w:val="28"/>
          <w:szCs w:val="28"/>
        </w:rPr>
        <w:t xml:space="preserve">imagine resurrection? </w:t>
      </w:r>
    </w:p>
    <w:p w14:paraId="355E2119" w14:textId="77777777" w:rsidR="00742E94" w:rsidRPr="00E24919" w:rsidRDefault="00742E94" w:rsidP="00756ADC">
      <w:pPr>
        <w:rPr>
          <w:rFonts w:cs="Times New Roman"/>
          <w:color w:val="000000" w:themeColor="text1"/>
          <w:sz w:val="28"/>
          <w:szCs w:val="28"/>
        </w:rPr>
      </w:pPr>
    </w:p>
    <w:p w14:paraId="6B850AF9" w14:textId="27FF55D4" w:rsidR="00742E94" w:rsidRPr="00E24919" w:rsidRDefault="00742E94" w:rsidP="00756ADC">
      <w:pPr>
        <w:rPr>
          <w:rFonts w:cs="Times New Roman"/>
          <w:color w:val="000000" w:themeColor="text1"/>
          <w:sz w:val="28"/>
          <w:szCs w:val="28"/>
        </w:rPr>
      </w:pPr>
      <w:r w:rsidRPr="00E24919">
        <w:rPr>
          <w:rFonts w:cs="Times New Roman"/>
          <w:color w:val="000000" w:themeColor="text1"/>
          <w:sz w:val="28"/>
          <w:szCs w:val="28"/>
        </w:rPr>
        <w:t xml:space="preserve">Perhaps in the thought that there is a spiritual reality behind the matter and an imperishable part of the human person, our soul and spirit, that no whack of a whip can destroy. </w:t>
      </w:r>
      <w:r w:rsidR="00E24919">
        <w:rPr>
          <w:rFonts w:cs="Times New Roman"/>
          <w:color w:val="000000" w:themeColor="text1"/>
          <w:sz w:val="28"/>
          <w:szCs w:val="28"/>
        </w:rPr>
        <w:t xml:space="preserve">Or in the strength we feel whenever </w:t>
      </w:r>
      <w:r w:rsidR="00E21B2F">
        <w:rPr>
          <w:rFonts w:cs="Times New Roman"/>
          <w:color w:val="000000" w:themeColor="text1"/>
          <w:sz w:val="28"/>
          <w:szCs w:val="28"/>
        </w:rPr>
        <w:t xml:space="preserve">we </w:t>
      </w:r>
      <w:r w:rsidR="00E24919">
        <w:rPr>
          <w:rFonts w:cs="Times New Roman"/>
          <w:color w:val="000000" w:themeColor="text1"/>
          <w:sz w:val="28"/>
          <w:szCs w:val="28"/>
        </w:rPr>
        <w:t xml:space="preserve">overcome our </w:t>
      </w:r>
      <w:r w:rsidR="00E21B2F">
        <w:rPr>
          <w:rFonts w:cs="Times New Roman"/>
          <w:color w:val="000000" w:themeColor="text1"/>
          <w:sz w:val="28"/>
          <w:szCs w:val="28"/>
        </w:rPr>
        <w:t xml:space="preserve">own </w:t>
      </w:r>
      <w:r w:rsidR="00E24919">
        <w:rPr>
          <w:rFonts w:cs="Times New Roman"/>
          <w:color w:val="000000" w:themeColor="text1"/>
          <w:sz w:val="28"/>
          <w:szCs w:val="28"/>
        </w:rPr>
        <w:t>anxieties and fears</w:t>
      </w:r>
      <w:r w:rsidR="00E21B2F">
        <w:rPr>
          <w:rFonts w:cs="Times New Roman"/>
          <w:color w:val="000000" w:themeColor="text1"/>
          <w:sz w:val="28"/>
          <w:szCs w:val="28"/>
        </w:rPr>
        <w:t xml:space="preserve"> and accept and face </w:t>
      </w:r>
      <w:r w:rsidR="00E24919">
        <w:rPr>
          <w:rFonts w:cs="Times New Roman"/>
          <w:color w:val="000000" w:themeColor="text1"/>
          <w:sz w:val="28"/>
          <w:szCs w:val="28"/>
        </w:rPr>
        <w:t>the “scourging”</w:t>
      </w:r>
      <w:r w:rsidR="00E21B2F">
        <w:rPr>
          <w:rFonts w:cs="Times New Roman"/>
          <w:color w:val="000000" w:themeColor="text1"/>
          <w:sz w:val="28"/>
          <w:szCs w:val="28"/>
        </w:rPr>
        <w:t xml:space="preserve"> and forgive the </w:t>
      </w:r>
      <w:r w:rsidR="001D1B6D">
        <w:rPr>
          <w:rFonts w:cs="Times New Roman"/>
          <w:color w:val="000000" w:themeColor="text1"/>
          <w:sz w:val="28"/>
          <w:szCs w:val="28"/>
        </w:rPr>
        <w:t>perpetrators</w:t>
      </w:r>
      <w:r w:rsidR="00E24919">
        <w:rPr>
          <w:rFonts w:cs="Times New Roman"/>
          <w:color w:val="000000" w:themeColor="text1"/>
          <w:sz w:val="28"/>
          <w:szCs w:val="28"/>
        </w:rPr>
        <w:t>. And finally,</w:t>
      </w:r>
      <w:r w:rsidRPr="00E24919">
        <w:rPr>
          <w:rFonts w:cs="Times New Roman"/>
          <w:color w:val="000000" w:themeColor="text1"/>
          <w:sz w:val="28"/>
          <w:szCs w:val="28"/>
        </w:rPr>
        <w:t xml:space="preserve"> in this powerful image of forgiveness and acceptance out of love that led to Christ Resurrection. </w:t>
      </w:r>
    </w:p>
    <w:p w14:paraId="05C7190D" w14:textId="77777777" w:rsidR="00742E94" w:rsidRPr="00E24919" w:rsidRDefault="00742E94" w:rsidP="00756ADC">
      <w:pPr>
        <w:rPr>
          <w:rFonts w:cs="Times New Roman"/>
          <w:color w:val="000000" w:themeColor="text1"/>
          <w:sz w:val="28"/>
          <w:szCs w:val="28"/>
        </w:rPr>
      </w:pPr>
    </w:p>
    <w:p w14:paraId="48039A05" w14:textId="19931540" w:rsidR="00742E94" w:rsidRPr="00E24919" w:rsidRDefault="00742E94" w:rsidP="00756ADC">
      <w:pPr>
        <w:rPr>
          <w:rFonts w:cs="Times New Roman"/>
          <w:color w:val="000000" w:themeColor="text1"/>
          <w:sz w:val="28"/>
          <w:szCs w:val="28"/>
        </w:rPr>
      </w:pPr>
      <w:r w:rsidRPr="00E24919">
        <w:rPr>
          <w:rFonts w:cs="Times New Roman"/>
          <w:color w:val="000000" w:themeColor="text1"/>
          <w:sz w:val="28"/>
          <w:szCs w:val="28"/>
        </w:rPr>
        <w:t xml:space="preserve">Yet, we should remember that Christ was only a victim, but we can be the perpetrators, the victims, and the bystanders. </w:t>
      </w:r>
    </w:p>
    <w:p w14:paraId="18B29F4E" w14:textId="77777777" w:rsidR="00742E94" w:rsidRDefault="00742E94" w:rsidP="00756ADC">
      <w:pPr>
        <w:rPr>
          <w:rFonts w:cs="Times New Roman"/>
          <w:color w:val="000000" w:themeColor="text1"/>
        </w:rPr>
      </w:pPr>
    </w:p>
    <w:p w14:paraId="73D31509" w14:textId="77777777" w:rsidR="00742E94" w:rsidRPr="009A77F4" w:rsidRDefault="00742E94" w:rsidP="00756ADC">
      <w:pPr>
        <w:rPr>
          <w:rFonts w:cs="Times New Roman"/>
          <w:color w:val="000000" w:themeColor="text1"/>
        </w:rPr>
      </w:pPr>
    </w:p>
    <w:p w14:paraId="40F175C1" w14:textId="77777777" w:rsidR="00B22A59" w:rsidRPr="00B22A59" w:rsidRDefault="00B22A59" w:rsidP="00B22A59">
      <w:pPr>
        <w:rPr>
          <w:rFonts w:cs="Times New Roman"/>
          <w:b/>
          <w:bCs/>
          <w:color w:val="000000" w:themeColor="text1"/>
        </w:rPr>
      </w:pPr>
      <w:r w:rsidRPr="00B22A59">
        <w:rPr>
          <w:rFonts w:cs="Times New Roman"/>
          <w:b/>
          <w:bCs/>
          <w:color w:val="000000" w:themeColor="text1"/>
        </w:rPr>
        <w:t>Mark 15:12-15</w:t>
      </w:r>
    </w:p>
    <w:p w14:paraId="0A3F314D" w14:textId="77777777" w:rsidR="00B22A59" w:rsidRPr="00F04EF4" w:rsidRDefault="00B22A59" w:rsidP="00B22A59">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 xml:space="preserve">12 </w:t>
      </w:r>
      <w:r w:rsidRPr="00F04EF4">
        <w:rPr>
          <w:rFonts w:ascii="Goudy Old Style" w:hAnsi="Goudy Old Style" w:cs="Segoe UI"/>
          <w:color w:val="000000" w:themeColor="text1"/>
          <w:sz w:val="28"/>
          <w:szCs w:val="28"/>
          <w:shd w:val="clear" w:color="auto" w:fill="FFFFFF"/>
        </w:rPr>
        <w:t>Pilate spoke to them again, "Then what do you wish me to do with the man you call the King of the Jews?"</w:t>
      </w:r>
    </w:p>
    <w:p w14:paraId="355315B0" w14:textId="77777777" w:rsidR="00B22A59" w:rsidRPr="00F04EF4" w:rsidRDefault="00B22A59" w:rsidP="00B22A59">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 xml:space="preserve">13 </w:t>
      </w:r>
      <w:r w:rsidRPr="00F04EF4">
        <w:rPr>
          <w:rFonts w:ascii="Goudy Old Style" w:hAnsi="Goudy Old Style" w:cs="Segoe UI"/>
          <w:color w:val="000000" w:themeColor="text1"/>
          <w:sz w:val="28"/>
          <w:szCs w:val="28"/>
          <w:shd w:val="clear" w:color="auto" w:fill="FFFFFF"/>
        </w:rPr>
        <w:t>They shouted back, "Crucify him!"</w:t>
      </w:r>
    </w:p>
    <w:p w14:paraId="4F73DC0D" w14:textId="77777777" w:rsidR="00B22A59" w:rsidRPr="00F04EF4" w:rsidRDefault="00B22A59" w:rsidP="00B22A59">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 xml:space="preserve">14 </w:t>
      </w:r>
      <w:r w:rsidRPr="00F04EF4">
        <w:rPr>
          <w:rFonts w:ascii="Goudy Old Style" w:hAnsi="Goudy Old Style" w:cs="Segoe UI"/>
          <w:color w:val="000000" w:themeColor="text1"/>
          <w:sz w:val="28"/>
          <w:szCs w:val="28"/>
          <w:shd w:val="clear" w:color="auto" w:fill="FFFFFF"/>
        </w:rPr>
        <w:t xml:space="preserve">Pilate asked them, "Why, what evil has he done?" But they shouted </w:t>
      </w:r>
      <w:proofErr w:type="gramStart"/>
      <w:r w:rsidRPr="00F04EF4">
        <w:rPr>
          <w:rFonts w:ascii="Goudy Old Style" w:hAnsi="Goudy Old Style" w:cs="Segoe UI"/>
          <w:color w:val="000000" w:themeColor="text1"/>
          <w:sz w:val="28"/>
          <w:szCs w:val="28"/>
          <w:shd w:val="clear" w:color="auto" w:fill="FFFFFF"/>
        </w:rPr>
        <w:t>all the more</w:t>
      </w:r>
      <w:proofErr w:type="gramEnd"/>
      <w:r w:rsidRPr="00F04EF4">
        <w:rPr>
          <w:rFonts w:ascii="Goudy Old Style" w:hAnsi="Goudy Old Style" w:cs="Segoe UI"/>
          <w:color w:val="000000" w:themeColor="text1"/>
          <w:sz w:val="28"/>
          <w:szCs w:val="28"/>
          <w:shd w:val="clear" w:color="auto" w:fill="FFFFFF"/>
        </w:rPr>
        <w:t>, "Crucify him!"</w:t>
      </w:r>
    </w:p>
    <w:p w14:paraId="2ACDB3C5" w14:textId="77777777" w:rsidR="00B22A59" w:rsidRPr="00F04EF4" w:rsidRDefault="00B22A59" w:rsidP="00B22A59">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 xml:space="preserve">15 </w:t>
      </w:r>
      <w:r w:rsidRPr="00F04EF4">
        <w:rPr>
          <w:rFonts w:ascii="Goudy Old Style" w:hAnsi="Goudy Old Style" w:cs="Segoe UI"/>
          <w:color w:val="000000" w:themeColor="text1"/>
          <w:sz w:val="28"/>
          <w:szCs w:val="28"/>
          <w:shd w:val="clear" w:color="auto" w:fill="FFFFFF"/>
        </w:rPr>
        <w:t xml:space="preserve">So Pilate, wishing to satisfy the crowd, released Barabbas for them; and </w:t>
      </w:r>
      <w:r w:rsidRPr="00F04EF4">
        <w:rPr>
          <w:rFonts w:ascii="Goudy Old Style" w:hAnsi="Goudy Old Style" w:cs="Segoe UI"/>
          <w:b/>
          <w:bCs/>
          <w:color w:val="0432FF"/>
          <w:sz w:val="28"/>
          <w:szCs w:val="28"/>
          <w:shd w:val="clear" w:color="auto" w:fill="FFFFFF"/>
        </w:rPr>
        <w:t>after flogging Jesus, he handed him over to be crucified</w:t>
      </w:r>
      <w:r w:rsidRPr="00F04EF4">
        <w:rPr>
          <w:rFonts w:ascii="Goudy Old Style" w:hAnsi="Goudy Old Style" w:cs="Segoe UI"/>
          <w:color w:val="000000" w:themeColor="text1"/>
          <w:sz w:val="28"/>
          <w:szCs w:val="28"/>
          <w:shd w:val="clear" w:color="auto" w:fill="FFFFFF"/>
        </w:rPr>
        <w:t>.</w:t>
      </w:r>
    </w:p>
    <w:p w14:paraId="4B8ED0EA" w14:textId="77777777" w:rsidR="00B22A59" w:rsidRDefault="00B22A59" w:rsidP="00756ADC">
      <w:pPr>
        <w:rPr>
          <w:i/>
          <w:iCs/>
          <w:sz w:val="22"/>
          <w:szCs w:val="22"/>
        </w:rPr>
      </w:pPr>
    </w:p>
    <w:p w14:paraId="536DF4B7" w14:textId="77777777" w:rsidR="0016186E" w:rsidRPr="0011016D" w:rsidRDefault="0016186E" w:rsidP="0016186E">
      <w:pPr>
        <w:rPr>
          <w:b/>
          <w:bCs/>
        </w:rPr>
      </w:pPr>
      <w:r w:rsidRPr="0011016D">
        <w:rPr>
          <w:b/>
          <w:bCs/>
        </w:rPr>
        <w:t>Matthew 26: 65-68</w:t>
      </w:r>
    </w:p>
    <w:p w14:paraId="3C51E6F3" w14:textId="77777777" w:rsidR="0016186E" w:rsidRPr="00D06E60" w:rsidRDefault="0016186E" w:rsidP="0016186E">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 xml:space="preserve">65 </w:t>
      </w:r>
      <w:r w:rsidRPr="00D06E60">
        <w:rPr>
          <w:rFonts w:ascii="Goudy Old Style" w:hAnsi="Goudy Old Style" w:cs="Segoe UI"/>
          <w:color w:val="000000" w:themeColor="text1"/>
          <w:sz w:val="28"/>
          <w:szCs w:val="28"/>
          <w:shd w:val="clear" w:color="auto" w:fill="FFFFFF"/>
        </w:rPr>
        <w:t>Then the high priest tore his clothes and said, "He has blasphemed! Why do we still need witnesses? You have now heard his blasphemy.</w:t>
      </w:r>
    </w:p>
    <w:p w14:paraId="2D15C348" w14:textId="77777777" w:rsidR="0016186E" w:rsidRPr="00D06E60" w:rsidRDefault="0016186E" w:rsidP="0016186E">
      <w:pPr>
        <w:rPr>
          <w:rFonts w:ascii="Goudy Old Style" w:hAnsi="Goudy Old Style" w:cs="Segoe UI"/>
          <w:color w:val="000000" w:themeColor="text1"/>
          <w:sz w:val="28"/>
          <w:szCs w:val="28"/>
          <w:shd w:val="clear" w:color="auto" w:fill="FFFFFF"/>
        </w:rPr>
      </w:pPr>
      <w:r>
        <w:t xml:space="preserve">66 </w:t>
      </w:r>
      <w:r w:rsidRPr="00D06E60">
        <w:rPr>
          <w:rFonts w:ascii="Goudy Old Style" w:hAnsi="Goudy Old Style" w:cs="Segoe UI"/>
          <w:color w:val="000000" w:themeColor="text1"/>
          <w:sz w:val="28"/>
          <w:szCs w:val="28"/>
          <w:shd w:val="clear" w:color="auto" w:fill="FFFFFF"/>
        </w:rPr>
        <w:t>What is your verdict?" They answered, "He deserves death."</w:t>
      </w:r>
    </w:p>
    <w:p w14:paraId="36F1742D" w14:textId="77777777" w:rsidR="0016186E" w:rsidRPr="00F04EF4" w:rsidRDefault="0016186E" w:rsidP="0016186E">
      <w:pPr>
        <w:rPr>
          <w:rFonts w:ascii="Goudy Old Style" w:hAnsi="Goudy Old Style" w:cs="Segoe UI"/>
          <w:b/>
          <w:bCs/>
          <w:color w:val="0432FF"/>
          <w:sz w:val="28"/>
          <w:szCs w:val="28"/>
          <w:shd w:val="clear" w:color="auto" w:fill="FFFFFF"/>
        </w:rPr>
      </w:pPr>
      <w:r>
        <w:t xml:space="preserve">67 </w:t>
      </w:r>
      <w:r w:rsidRPr="00D06E60">
        <w:rPr>
          <w:rFonts w:ascii="Goudy Old Style" w:hAnsi="Goudy Old Style" w:cs="Segoe UI"/>
          <w:color w:val="000000" w:themeColor="text1"/>
          <w:sz w:val="28"/>
          <w:szCs w:val="28"/>
          <w:shd w:val="clear" w:color="auto" w:fill="FFFFFF"/>
        </w:rPr>
        <w:t xml:space="preserve">Then </w:t>
      </w:r>
      <w:r w:rsidRPr="00F04EF4">
        <w:rPr>
          <w:rFonts w:ascii="Goudy Old Style" w:hAnsi="Goudy Old Style" w:cs="Segoe UI"/>
          <w:b/>
          <w:bCs/>
          <w:color w:val="0432FF"/>
          <w:sz w:val="28"/>
          <w:szCs w:val="28"/>
          <w:shd w:val="clear" w:color="auto" w:fill="FFFFFF"/>
        </w:rPr>
        <w:t>they spat in his face and struck him; and some slapped him,</w:t>
      </w:r>
    </w:p>
    <w:p w14:paraId="6802C613" w14:textId="77777777" w:rsidR="0016186E" w:rsidRPr="00D06E60" w:rsidRDefault="0016186E" w:rsidP="0016186E">
      <w:pPr>
        <w:rPr>
          <w:rFonts w:ascii="Arial" w:eastAsia="Times New Roman" w:hAnsi="Arial" w:cs="Arial"/>
          <w:color w:val="000000"/>
          <w:kern w:val="0"/>
          <w:sz w:val="30"/>
          <w:szCs w:val="30"/>
          <w14:ligatures w14:val="none"/>
        </w:rPr>
      </w:pPr>
      <w:r>
        <w:t xml:space="preserve">68 </w:t>
      </w:r>
      <w:r w:rsidRPr="00D06E60">
        <w:rPr>
          <w:rFonts w:ascii="Goudy Old Style" w:hAnsi="Goudy Old Style" w:cs="Segoe UI"/>
          <w:color w:val="000000" w:themeColor="text1"/>
          <w:sz w:val="28"/>
          <w:szCs w:val="28"/>
          <w:shd w:val="clear" w:color="auto" w:fill="FFFFFF"/>
        </w:rPr>
        <w:t>saying, "Prophesy to us, you Messiah! Who is it that struck you?"</w:t>
      </w:r>
    </w:p>
    <w:p w14:paraId="4D75BE0A" w14:textId="77777777" w:rsidR="0016186E" w:rsidRDefault="0016186E" w:rsidP="0016186E"/>
    <w:p w14:paraId="39085821" w14:textId="77777777" w:rsidR="0016186E" w:rsidRPr="0011016D" w:rsidRDefault="0016186E" w:rsidP="0016186E">
      <w:pPr>
        <w:rPr>
          <w:b/>
          <w:bCs/>
          <w:color w:val="000000" w:themeColor="text1"/>
        </w:rPr>
      </w:pPr>
      <w:r w:rsidRPr="0011016D">
        <w:rPr>
          <w:b/>
          <w:bCs/>
          <w:color w:val="000000" w:themeColor="text1"/>
        </w:rPr>
        <w:t>Matthew 27:24-26</w:t>
      </w:r>
    </w:p>
    <w:p w14:paraId="1029C34E" w14:textId="77777777" w:rsidR="0016186E" w:rsidRPr="00E21B6E" w:rsidRDefault="0016186E" w:rsidP="0016186E">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 xml:space="preserve">24 </w:t>
      </w:r>
      <w:r w:rsidRPr="00E21B6E">
        <w:rPr>
          <w:rFonts w:ascii="Goudy Old Style" w:hAnsi="Goudy Old Style" w:cs="Segoe UI"/>
          <w:color w:val="000000" w:themeColor="text1"/>
          <w:sz w:val="28"/>
          <w:szCs w:val="28"/>
          <w:shd w:val="clear" w:color="auto" w:fill="FFFFFF"/>
        </w:rPr>
        <w:t>So when Pilate saw that he could do nothing, but rather that a riot was beginning, he took some water and washed his hands before the crowd, saying, "I am innocent of this man's blood; see to it yourselves."</w:t>
      </w:r>
    </w:p>
    <w:p w14:paraId="2D364E98" w14:textId="77777777" w:rsidR="0016186E" w:rsidRPr="00E21B6E" w:rsidRDefault="0016186E" w:rsidP="0016186E">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 xml:space="preserve">25 </w:t>
      </w:r>
      <w:r w:rsidRPr="00E21B6E">
        <w:rPr>
          <w:rFonts w:ascii="Goudy Old Style" w:hAnsi="Goudy Old Style" w:cs="Segoe UI"/>
          <w:color w:val="000000" w:themeColor="text1"/>
          <w:sz w:val="28"/>
          <w:szCs w:val="28"/>
          <w:shd w:val="clear" w:color="auto" w:fill="FFFFFF"/>
        </w:rPr>
        <w:t xml:space="preserve">Then the people </w:t>
      </w:r>
      <w:proofErr w:type="gramStart"/>
      <w:r w:rsidRPr="00E21B6E">
        <w:rPr>
          <w:rFonts w:ascii="Goudy Old Style" w:hAnsi="Goudy Old Style" w:cs="Segoe UI"/>
          <w:color w:val="000000" w:themeColor="text1"/>
          <w:sz w:val="28"/>
          <w:szCs w:val="28"/>
          <w:shd w:val="clear" w:color="auto" w:fill="FFFFFF"/>
        </w:rPr>
        <w:t>as a whole answered</w:t>
      </w:r>
      <w:proofErr w:type="gramEnd"/>
      <w:r w:rsidRPr="00E21B6E">
        <w:rPr>
          <w:rFonts w:ascii="Goudy Old Style" w:hAnsi="Goudy Old Style" w:cs="Segoe UI"/>
          <w:color w:val="000000" w:themeColor="text1"/>
          <w:sz w:val="28"/>
          <w:szCs w:val="28"/>
          <w:shd w:val="clear" w:color="auto" w:fill="FFFFFF"/>
        </w:rPr>
        <w:t>, "His blood be on us and on our children!"</w:t>
      </w:r>
    </w:p>
    <w:p w14:paraId="1771ED18" w14:textId="77777777" w:rsidR="0016186E" w:rsidRPr="00F04EF4" w:rsidRDefault="0016186E" w:rsidP="0016186E">
      <w:pPr>
        <w:rPr>
          <w:rFonts w:ascii="Goudy Old Style" w:hAnsi="Goudy Old Style" w:cs="Segoe UI"/>
          <w:b/>
          <w:bCs/>
          <w:color w:val="0432FF"/>
          <w:sz w:val="28"/>
          <w:szCs w:val="28"/>
          <w:shd w:val="clear" w:color="auto" w:fill="FFFFFF"/>
        </w:rPr>
      </w:pPr>
      <w:r>
        <w:rPr>
          <w:rFonts w:ascii="Goudy Old Style" w:hAnsi="Goudy Old Style" w:cs="Segoe UI"/>
          <w:color w:val="000000" w:themeColor="text1"/>
          <w:sz w:val="28"/>
          <w:szCs w:val="28"/>
          <w:shd w:val="clear" w:color="auto" w:fill="FFFFFF"/>
        </w:rPr>
        <w:lastRenderedPageBreak/>
        <w:t xml:space="preserve">26 </w:t>
      </w:r>
      <w:r w:rsidRPr="00E21B6E">
        <w:rPr>
          <w:rFonts w:ascii="Goudy Old Style" w:hAnsi="Goudy Old Style" w:cs="Segoe UI"/>
          <w:color w:val="000000" w:themeColor="text1"/>
          <w:sz w:val="28"/>
          <w:szCs w:val="28"/>
          <w:shd w:val="clear" w:color="auto" w:fill="FFFFFF"/>
        </w:rPr>
        <w:t xml:space="preserve">So he released Barabbas for them; and </w:t>
      </w:r>
      <w:r w:rsidRPr="00F04EF4">
        <w:rPr>
          <w:rFonts w:ascii="Goudy Old Style" w:hAnsi="Goudy Old Style" w:cs="Segoe UI"/>
          <w:b/>
          <w:bCs/>
          <w:color w:val="0432FF"/>
          <w:sz w:val="28"/>
          <w:szCs w:val="28"/>
          <w:shd w:val="clear" w:color="auto" w:fill="FFFFFF"/>
        </w:rPr>
        <w:t>after flogging Jesus, he handed him over to be crucified.</w:t>
      </w:r>
    </w:p>
    <w:p w14:paraId="08A17D53" w14:textId="77777777" w:rsidR="0016186E" w:rsidRDefault="0016186E" w:rsidP="0016186E">
      <w:pPr>
        <w:rPr>
          <w:b/>
          <w:bCs/>
          <w:color w:val="0432FF"/>
        </w:rPr>
      </w:pPr>
    </w:p>
    <w:p w14:paraId="36519732" w14:textId="114FF5E9" w:rsidR="0016186E" w:rsidRPr="0011016D" w:rsidRDefault="0016186E" w:rsidP="0016186E">
      <w:pPr>
        <w:rPr>
          <w:b/>
          <w:bCs/>
          <w:color w:val="000000" w:themeColor="text1"/>
        </w:rPr>
      </w:pPr>
      <w:r w:rsidRPr="0011016D">
        <w:rPr>
          <w:b/>
          <w:bCs/>
          <w:color w:val="000000" w:themeColor="text1"/>
        </w:rPr>
        <w:t>Luke 23:</w:t>
      </w:r>
      <w:r w:rsidR="00F04EF4">
        <w:rPr>
          <w:b/>
          <w:bCs/>
          <w:color w:val="000000" w:themeColor="text1"/>
        </w:rPr>
        <w:t>11; 20</w:t>
      </w:r>
      <w:r w:rsidRPr="0011016D">
        <w:rPr>
          <w:b/>
          <w:bCs/>
          <w:color w:val="000000" w:themeColor="text1"/>
        </w:rPr>
        <w:t>-2</w:t>
      </w:r>
      <w:r w:rsidR="00F04EF4">
        <w:rPr>
          <w:b/>
          <w:bCs/>
          <w:color w:val="000000" w:themeColor="text1"/>
        </w:rPr>
        <w:t>2</w:t>
      </w:r>
    </w:p>
    <w:p w14:paraId="6BB943FB" w14:textId="77777777" w:rsidR="0016186E" w:rsidRDefault="00000000" w:rsidP="0016186E">
      <w:pPr>
        <w:rPr>
          <w:rFonts w:ascii="Goudy Old Style" w:hAnsi="Goudy Old Style" w:cs="Segoe UI"/>
          <w:color w:val="000000" w:themeColor="text1"/>
          <w:sz w:val="28"/>
          <w:szCs w:val="28"/>
          <w:shd w:val="clear" w:color="auto" w:fill="FFFFFF"/>
        </w:rPr>
      </w:pPr>
      <w:hyperlink r:id="rId9" w:history="1">
        <w:r w:rsidR="0016186E">
          <w:rPr>
            <w:rFonts w:ascii="Goudy Old Style" w:hAnsi="Goudy Old Style" w:cs="Segoe UI"/>
            <w:color w:val="000000" w:themeColor="text1"/>
            <w:sz w:val="28"/>
            <w:szCs w:val="28"/>
            <w:shd w:val="clear" w:color="auto" w:fill="FFFFFF"/>
          </w:rPr>
          <w:t>11</w:t>
        </w:r>
      </w:hyperlink>
      <w:r w:rsidR="0016186E">
        <w:rPr>
          <w:rFonts w:ascii="Goudy Old Style" w:hAnsi="Goudy Old Style" w:cs="Segoe UI"/>
          <w:color w:val="000000" w:themeColor="text1"/>
          <w:sz w:val="28"/>
          <w:szCs w:val="28"/>
          <w:shd w:val="clear" w:color="auto" w:fill="FFFFFF"/>
        </w:rPr>
        <w:t xml:space="preserve"> </w:t>
      </w:r>
      <w:r w:rsidR="0016186E" w:rsidRPr="00EF1331">
        <w:rPr>
          <w:rFonts w:ascii="Goudy Old Style" w:hAnsi="Goudy Old Style" w:cs="Segoe UI"/>
          <w:color w:val="000000" w:themeColor="text1"/>
          <w:sz w:val="28"/>
          <w:szCs w:val="28"/>
          <w:shd w:val="clear" w:color="auto" w:fill="FFFFFF"/>
        </w:rPr>
        <w:t xml:space="preserve">Even Herod with his soldiers treated him with contempt and mocked him; then he put an elegant robe on </w:t>
      </w:r>
      <w:proofErr w:type="gramStart"/>
      <w:r w:rsidR="0016186E" w:rsidRPr="00EF1331">
        <w:rPr>
          <w:rFonts w:ascii="Goudy Old Style" w:hAnsi="Goudy Old Style" w:cs="Segoe UI"/>
          <w:color w:val="000000" w:themeColor="text1"/>
          <w:sz w:val="28"/>
          <w:szCs w:val="28"/>
          <w:shd w:val="clear" w:color="auto" w:fill="FFFFFF"/>
        </w:rPr>
        <w:t>him, and</w:t>
      </w:r>
      <w:proofErr w:type="gramEnd"/>
      <w:r w:rsidR="0016186E" w:rsidRPr="00EF1331">
        <w:rPr>
          <w:rFonts w:ascii="Goudy Old Style" w:hAnsi="Goudy Old Style" w:cs="Segoe UI"/>
          <w:color w:val="000000" w:themeColor="text1"/>
          <w:sz w:val="28"/>
          <w:szCs w:val="28"/>
          <w:shd w:val="clear" w:color="auto" w:fill="FFFFFF"/>
        </w:rPr>
        <w:t xml:space="preserve"> sent him back to Pilate.</w:t>
      </w:r>
    </w:p>
    <w:p w14:paraId="45A4BE57" w14:textId="10FBF729" w:rsidR="00F04EF4" w:rsidRPr="00EF1331" w:rsidRDefault="00F04EF4" w:rsidP="0016186E">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w:t>
      </w:r>
    </w:p>
    <w:p w14:paraId="1B35A342" w14:textId="77777777" w:rsidR="0016186E" w:rsidRPr="00EF1331" w:rsidRDefault="0016186E" w:rsidP="0016186E">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 xml:space="preserve">20 </w:t>
      </w:r>
      <w:r w:rsidRPr="00EF1331">
        <w:rPr>
          <w:rFonts w:ascii="Goudy Old Style" w:hAnsi="Goudy Old Style" w:cs="Segoe UI"/>
          <w:color w:val="000000" w:themeColor="text1"/>
          <w:sz w:val="28"/>
          <w:szCs w:val="28"/>
          <w:shd w:val="clear" w:color="auto" w:fill="FFFFFF"/>
        </w:rPr>
        <w:t>Pilate, wanting to release Jesus, addressed them again;</w:t>
      </w:r>
    </w:p>
    <w:p w14:paraId="73C4DDE2" w14:textId="77777777" w:rsidR="0016186E" w:rsidRDefault="0016186E" w:rsidP="0016186E">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 xml:space="preserve">21 </w:t>
      </w:r>
      <w:r w:rsidRPr="00EF1331">
        <w:rPr>
          <w:rFonts w:ascii="Goudy Old Style" w:hAnsi="Goudy Old Style" w:cs="Segoe UI"/>
          <w:color w:val="000000" w:themeColor="text1"/>
          <w:sz w:val="28"/>
          <w:szCs w:val="28"/>
          <w:shd w:val="clear" w:color="auto" w:fill="FFFFFF"/>
        </w:rPr>
        <w:t>but they kept shouting, "Crucify, crucify him!</w:t>
      </w:r>
    </w:p>
    <w:p w14:paraId="62812F2B" w14:textId="77777777" w:rsidR="0016186E" w:rsidRPr="006712DD" w:rsidRDefault="0016186E" w:rsidP="0016186E">
      <w:pPr>
        <w:rPr>
          <w:rFonts w:ascii="Goudy Old Style" w:hAnsi="Goudy Old Style" w:cs="Segoe UI"/>
          <w:color w:val="000000" w:themeColor="text1"/>
          <w:sz w:val="28"/>
          <w:szCs w:val="28"/>
          <w:shd w:val="clear" w:color="auto" w:fill="FFFFFF"/>
        </w:rPr>
      </w:pPr>
      <w:r>
        <w:rPr>
          <w:rFonts w:ascii="Goudy Old Style" w:hAnsi="Goudy Old Style" w:cs="Segoe UI"/>
          <w:color w:val="000000" w:themeColor="text1"/>
          <w:sz w:val="28"/>
          <w:szCs w:val="28"/>
          <w:shd w:val="clear" w:color="auto" w:fill="FFFFFF"/>
        </w:rPr>
        <w:t xml:space="preserve">22 </w:t>
      </w:r>
      <w:r w:rsidRPr="006712DD">
        <w:rPr>
          <w:rFonts w:ascii="Goudy Old Style" w:hAnsi="Goudy Old Style" w:cs="Segoe UI"/>
          <w:color w:val="000000" w:themeColor="text1"/>
          <w:sz w:val="28"/>
          <w:szCs w:val="28"/>
          <w:shd w:val="clear" w:color="auto" w:fill="FFFFFF"/>
        </w:rPr>
        <w:t xml:space="preserve">A third time he said to them, "Why, what evil has he done? I have found in him no ground for the sentence of death; </w:t>
      </w:r>
      <w:r w:rsidRPr="00D06E60">
        <w:rPr>
          <w:rFonts w:ascii="Goudy Old Style" w:hAnsi="Goudy Old Style" w:cs="Segoe UI"/>
          <w:b/>
          <w:bCs/>
          <w:color w:val="0432FF"/>
          <w:sz w:val="28"/>
          <w:szCs w:val="28"/>
          <w:shd w:val="clear" w:color="auto" w:fill="FFFFFF"/>
        </w:rPr>
        <w:t>I will therefore have him flogged</w:t>
      </w:r>
      <w:r w:rsidRPr="00D06E60">
        <w:rPr>
          <w:rFonts w:ascii="Goudy Old Style" w:hAnsi="Goudy Old Style" w:cs="Segoe UI"/>
          <w:color w:val="0432FF"/>
          <w:sz w:val="28"/>
          <w:szCs w:val="28"/>
          <w:shd w:val="clear" w:color="auto" w:fill="FFFFFF"/>
        </w:rPr>
        <w:t xml:space="preserve"> </w:t>
      </w:r>
      <w:r w:rsidRPr="006712DD">
        <w:rPr>
          <w:rFonts w:ascii="Goudy Old Style" w:hAnsi="Goudy Old Style" w:cs="Segoe UI"/>
          <w:color w:val="000000" w:themeColor="text1"/>
          <w:sz w:val="28"/>
          <w:szCs w:val="28"/>
          <w:shd w:val="clear" w:color="auto" w:fill="FFFFFF"/>
        </w:rPr>
        <w:t>and then release him."</w:t>
      </w:r>
    </w:p>
    <w:p w14:paraId="10FED56B" w14:textId="77777777" w:rsidR="0016186E" w:rsidRDefault="0016186E" w:rsidP="0016186E"/>
    <w:p w14:paraId="1EC01165" w14:textId="77777777" w:rsidR="0016186E" w:rsidRPr="00064A4A" w:rsidRDefault="0016186E" w:rsidP="0016186E">
      <w:pPr>
        <w:rPr>
          <w:b/>
          <w:bCs/>
        </w:rPr>
      </w:pPr>
      <w:r w:rsidRPr="00064A4A">
        <w:rPr>
          <w:b/>
          <w:bCs/>
        </w:rPr>
        <w:t>John 19:</w:t>
      </w:r>
      <w:r>
        <w:rPr>
          <w:b/>
          <w:bCs/>
        </w:rPr>
        <w:t>1-4</w:t>
      </w:r>
    </w:p>
    <w:p w14:paraId="49680F15" w14:textId="77777777" w:rsidR="0016186E" w:rsidRDefault="0016186E" w:rsidP="0016186E">
      <w:pPr>
        <w:rPr>
          <w:rFonts w:ascii="Goudy Old Style" w:hAnsi="Goudy Old Style" w:cs="Segoe UI"/>
          <w:b/>
          <w:bCs/>
          <w:color w:val="0432FF"/>
          <w:sz w:val="28"/>
          <w:szCs w:val="28"/>
          <w:shd w:val="clear" w:color="auto" w:fill="FFFFFF"/>
        </w:rPr>
      </w:pPr>
      <w:r>
        <w:rPr>
          <w:rFonts w:ascii="Goudy Old Style" w:hAnsi="Goudy Old Style" w:cs="Segoe UI"/>
          <w:color w:val="000000" w:themeColor="text1"/>
          <w:sz w:val="28"/>
          <w:szCs w:val="28"/>
          <w:shd w:val="clear" w:color="auto" w:fill="FFFFFF"/>
        </w:rPr>
        <w:t xml:space="preserve">1 </w:t>
      </w:r>
      <w:r w:rsidRPr="007A346B">
        <w:rPr>
          <w:rFonts w:ascii="Goudy Old Style" w:hAnsi="Goudy Old Style" w:cs="Segoe UI"/>
          <w:color w:val="000000" w:themeColor="text1"/>
          <w:sz w:val="28"/>
          <w:szCs w:val="28"/>
          <w:shd w:val="clear" w:color="auto" w:fill="FFFFFF"/>
        </w:rPr>
        <w:t xml:space="preserve">Then Pilate took Jesus and </w:t>
      </w:r>
      <w:r w:rsidRPr="00F04EF4">
        <w:rPr>
          <w:rFonts w:ascii="Goudy Old Style" w:hAnsi="Goudy Old Style" w:cs="Segoe UI"/>
          <w:b/>
          <w:bCs/>
          <w:color w:val="0432FF"/>
          <w:sz w:val="28"/>
          <w:szCs w:val="28"/>
          <w:shd w:val="clear" w:color="auto" w:fill="FFFFFF"/>
        </w:rPr>
        <w:t>had him flogged.</w:t>
      </w:r>
    </w:p>
    <w:p w14:paraId="1F70A218" w14:textId="77777777" w:rsidR="00FF64D8" w:rsidRDefault="00FF64D8" w:rsidP="0016186E">
      <w:pPr>
        <w:rPr>
          <w:rFonts w:ascii="Goudy Old Style" w:hAnsi="Goudy Old Style" w:cs="Segoe UI"/>
          <w:b/>
          <w:bCs/>
          <w:color w:val="0432FF"/>
          <w:sz w:val="28"/>
          <w:szCs w:val="28"/>
          <w:shd w:val="clear" w:color="auto" w:fill="FFFFFF"/>
        </w:rPr>
      </w:pPr>
    </w:p>
    <w:p w14:paraId="1E1AC8C5" w14:textId="77777777" w:rsidR="00FF64D8" w:rsidRDefault="00FF64D8" w:rsidP="0016186E">
      <w:pPr>
        <w:rPr>
          <w:rFonts w:ascii="Goudy Old Style" w:hAnsi="Goudy Old Style" w:cs="Segoe UI"/>
          <w:b/>
          <w:bCs/>
          <w:color w:val="0432FF"/>
          <w:sz w:val="28"/>
          <w:szCs w:val="28"/>
          <w:shd w:val="clear" w:color="auto" w:fill="FFFFFF"/>
        </w:rPr>
      </w:pPr>
    </w:p>
    <w:p w14:paraId="076412BA" w14:textId="77777777" w:rsidR="00FF64D8" w:rsidRPr="007A346B" w:rsidRDefault="00FF64D8" w:rsidP="0016186E">
      <w:pPr>
        <w:rPr>
          <w:rFonts w:ascii="Goudy Old Style" w:hAnsi="Goudy Old Style" w:cs="Segoe UI"/>
          <w:color w:val="000000" w:themeColor="text1"/>
          <w:sz w:val="28"/>
          <w:szCs w:val="28"/>
          <w:shd w:val="clear" w:color="auto" w:fill="FFFFFF"/>
        </w:rPr>
      </w:pPr>
    </w:p>
    <w:p w14:paraId="04182E80" w14:textId="77777777" w:rsidR="00B22A59" w:rsidRPr="00F04FBE" w:rsidRDefault="00B22A59" w:rsidP="00B22A59">
      <w:pPr>
        <w:spacing w:line="300" w:lineRule="auto"/>
        <w:rPr>
          <w:rFonts w:eastAsia="Times New Roman" w:cs="Times New Roman"/>
          <w:b/>
          <w:bCs/>
          <w:color w:val="009051"/>
          <w:kern w:val="0"/>
          <w:sz w:val="28"/>
          <w:szCs w:val="28"/>
          <w14:ligatures w14:val="none"/>
        </w:rPr>
      </w:pPr>
      <w:r w:rsidRPr="00697EA2">
        <w:rPr>
          <w:rFonts w:eastAsia="Times New Roman" w:cs="Times New Roman"/>
          <w:b/>
          <w:bCs/>
          <w:color w:val="009051"/>
          <w:kern w:val="0"/>
          <w:sz w:val="28"/>
          <w:szCs w:val="28"/>
          <w14:ligatures w14:val="none"/>
        </w:rPr>
        <w:t>Questions</w:t>
      </w:r>
      <w:r w:rsidRPr="00F04FBE">
        <w:rPr>
          <w:rFonts w:eastAsia="Times New Roman" w:cs="Times New Roman"/>
          <w:b/>
          <w:bCs/>
          <w:color w:val="009051"/>
          <w:kern w:val="0"/>
          <w:sz w:val="28"/>
          <w:szCs w:val="28"/>
          <w14:ligatures w14:val="none"/>
        </w:rPr>
        <w:t xml:space="preserve"> for reflection</w:t>
      </w:r>
    </w:p>
    <w:p w14:paraId="26AA6D76" w14:textId="098C6CFA" w:rsidR="007355A9" w:rsidRDefault="007355A9" w:rsidP="001D7A9F">
      <w:pPr>
        <w:rPr>
          <w:rFonts w:cs="Times New Roman"/>
          <w:color w:val="000000" w:themeColor="text1"/>
          <w:sz w:val="28"/>
          <w:szCs w:val="28"/>
        </w:rPr>
      </w:pPr>
      <w:r>
        <w:rPr>
          <w:rFonts w:cs="Times New Roman"/>
          <w:color w:val="000000" w:themeColor="text1"/>
          <w:sz w:val="28"/>
          <w:szCs w:val="28"/>
        </w:rPr>
        <w:t>What forms of “scourging and smiting” d</w:t>
      </w:r>
      <w:r w:rsidR="00054283">
        <w:rPr>
          <w:rFonts w:cs="Times New Roman"/>
          <w:color w:val="000000" w:themeColor="text1"/>
          <w:sz w:val="28"/>
          <w:szCs w:val="28"/>
        </w:rPr>
        <w:t>id you</w:t>
      </w:r>
      <w:r>
        <w:rPr>
          <w:rFonts w:cs="Times New Roman"/>
          <w:color w:val="000000" w:themeColor="text1"/>
          <w:sz w:val="28"/>
          <w:szCs w:val="28"/>
        </w:rPr>
        <w:t xml:space="preserve"> encounter? Would you include in </w:t>
      </w:r>
      <w:r w:rsidR="00667966">
        <w:rPr>
          <w:rFonts w:cs="Times New Roman"/>
          <w:color w:val="000000" w:themeColor="text1"/>
          <w:sz w:val="28"/>
          <w:szCs w:val="28"/>
        </w:rPr>
        <w:t xml:space="preserve">them </w:t>
      </w:r>
      <w:r>
        <w:rPr>
          <w:rFonts w:cs="Times New Roman"/>
          <w:color w:val="000000" w:themeColor="text1"/>
          <w:sz w:val="28"/>
          <w:szCs w:val="28"/>
        </w:rPr>
        <w:t xml:space="preserve">phenomena </w:t>
      </w:r>
      <w:r w:rsidR="00A10A85">
        <w:rPr>
          <w:rFonts w:cs="Times New Roman"/>
          <w:color w:val="000000" w:themeColor="text1"/>
          <w:sz w:val="28"/>
          <w:szCs w:val="28"/>
        </w:rPr>
        <w:t>such a</w:t>
      </w:r>
      <w:r>
        <w:rPr>
          <w:rFonts w:cs="Times New Roman"/>
          <w:color w:val="000000" w:themeColor="text1"/>
          <w:sz w:val="28"/>
          <w:szCs w:val="28"/>
        </w:rPr>
        <w:t xml:space="preserve">s: bullying, </w:t>
      </w:r>
      <w:r w:rsidR="00667966">
        <w:rPr>
          <w:rFonts w:cs="Times New Roman"/>
          <w:color w:val="000000" w:themeColor="text1"/>
          <w:sz w:val="28"/>
          <w:szCs w:val="28"/>
        </w:rPr>
        <w:t xml:space="preserve">slander, </w:t>
      </w:r>
      <w:r>
        <w:rPr>
          <w:rFonts w:cs="Times New Roman"/>
          <w:color w:val="000000" w:themeColor="text1"/>
          <w:sz w:val="28"/>
          <w:szCs w:val="28"/>
        </w:rPr>
        <w:t xml:space="preserve">hostility </w:t>
      </w:r>
      <w:r w:rsidR="00054283">
        <w:rPr>
          <w:rFonts w:cs="Times New Roman"/>
          <w:color w:val="000000" w:themeColor="text1"/>
          <w:sz w:val="28"/>
          <w:szCs w:val="28"/>
        </w:rPr>
        <w:t>(including</w:t>
      </w:r>
      <w:r>
        <w:rPr>
          <w:rFonts w:cs="Times New Roman"/>
          <w:color w:val="000000" w:themeColor="text1"/>
          <w:sz w:val="28"/>
          <w:szCs w:val="28"/>
        </w:rPr>
        <w:t xml:space="preserve"> </w:t>
      </w:r>
      <w:r w:rsidR="00A10A85">
        <w:rPr>
          <w:rFonts w:cs="Times New Roman"/>
          <w:color w:val="000000" w:themeColor="text1"/>
          <w:sz w:val="28"/>
          <w:szCs w:val="28"/>
        </w:rPr>
        <w:t xml:space="preserve">towards </w:t>
      </w:r>
      <w:r>
        <w:rPr>
          <w:rFonts w:cs="Times New Roman"/>
          <w:color w:val="000000" w:themeColor="text1"/>
          <w:sz w:val="28"/>
          <w:szCs w:val="28"/>
        </w:rPr>
        <w:t>those whose political/ religious views you don’t like</w:t>
      </w:r>
      <w:r w:rsidR="00A10A85">
        <w:rPr>
          <w:rFonts w:cs="Times New Roman"/>
          <w:color w:val="000000" w:themeColor="text1"/>
          <w:sz w:val="28"/>
          <w:szCs w:val="28"/>
        </w:rPr>
        <w:t>, as in</w:t>
      </w:r>
      <w:r>
        <w:rPr>
          <w:rFonts w:cs="Times New Roman"/>
          <w:color w:val="000000" w:themeColor="text1"/>
          <w:sz w:val="28"/>
          <w:szCs w:val="28"/>
        </w:rPr>
        <w:t xml:space="preserve"> so called cancel culture</w:t>
      </w:r>
      <w:r w:rsidR="00667966">
        <w:rPr>
          <w:rFonts w:cs="Times New Roman"/>
          <w:color w:val="000000" w:themeColor="text1"/>
          <w:sz w:val="28"/>
          <w:szCs w:val="28"/>
        </w:rPr>
        <w:t xml:space="preserve"> – blocking speakers</w:t>
      </w:r>
      <w:r>
        <w:rPr>
          <w:rFonts w:cs="Times New Roman"/>
          <w:color w:val="000000" w:themeColor="text1"/>
          <w:sz w:val="28"/>
          <w:szCs w:val="28"/>
        </w:rPr>
        <w:t>), slander, etc.</w:t>
      </w:r>
      <w:r w:rsidR="00A10A85">
        <w:rPr>
          <w:rFonts w:cs="Times New Roman"/>
          <w:color w:val="000000" w:themeColor="text1"/>
          <w:sz w:val="28"/>
          <w:szCs w:val="28"/>
        </w:rPr>
        <w:t>)?</w:t>
      </w:r>
    </w:p>
    <w:p w14:paraId="53984CE7" w14:textId="77777777" w:rsidR="007355A9" w:rsidRDefault="007355A9" w:rsidP="001D7A9F">
      <w:pPr>
        <w:rPr>
          <w:rFonts w:cs="Times New Roman"/>
          <w:color w:val="000000" w:themeColor="text1"/>
          <w:sz w:val="28"/>
          <w:szCs w:val="28"/>
        </w:rPr>
      </w:pPr>
    </w:p>
    <w:p w14:paraId="66287C05" w14:textId="701EF9C2" w:rsidR="002F4470" w:rsidRDefault="00652101" w:rsidP="001D7A9F">
      <w:pPr>
        <w:rPr>
          <w:rFonts w:cs="Times New Roman"/>
          <w:color w:val="000000" w:themeColor="text1"/>
          <w:sz w:val="28"/>
          <w:szCs w:val="28"/>
        </w:rPr>
      </w:pPr>
      <w:r>
        <w:rPr>
          <w:rFonts w:cs="Times New Roman"/>
          <w:color w:val="000000" w:themeColor="text1"/>
          <w:sz w:val="28"/>
          <w:szCs w:val="28"/>
        </w:rPr>
        <w:t xml:space="preserve">What do you think is the </w:t>
      </w:r>
      <w:r w:rsidR="00A10A85">
        <w:rPr>
          <w:rFonts w:cs="Times New Roman"/>
          <w:color w:val="000000" w:themeColor="text1"/>
          <w:sz w:val="28"/>
          <w:szCs w:val="28"/>
        </w:rPr>
        <w:t xml:space="preserve">intended </w:t>
      </w:r>
      <w:r>
        <w:rPr>
          <w:rFonts w:cs="Times New Roman"/>
          <w:color w:val="000000" w:themeColor="text1"/>
          <w:sz w:val="28"/>
          <w:szCs w:val="28"/>
        </w:rPr>
        <w:t xml:space="preserve">purpose of “scourging” </w:t>
      </w:r>
      <w:r w:rsidR="00A10A85">
        <w:rPr>
          <w:rFonts w:cs="Times New Roman"/>
          <w:color w:val="000000" w:themeColor="text1"/>
          <w:sz w:val="28"/>
          <w:szCs w:val="28"/>
        </w:rPr>
        <w:t>for</w:t>
      </w:r>
      <w:r>
        <w:rPr>
          <w:rFonts w:cs="Times New Roman"/>
          <w:color w:val="000000" w:themeColor="text1"/>
          <w:sz w:val="28"/>
          <w:szCs w:val="28"/>
        </w:rPr>
        <w:t xml:space="preserve"> the victim and </w:t>
      </w:r>
      <w:r w:rsidR="00A10A85">
        <w:rPr>
          <w:rFonts w:cs="Times New Roman"/>
          <w:color w:val="000000" w:themeColor="text1"/>
          <w:sz w:val="28"/>
          <w:szCs w:val="28"/>
        </w:rPr>
        <w:t>for</w:t>
      </w:r>
      <w:r>
        <w:rPr>
          <w:rFonts w:cs="Times New Roman"/>
          <w:color w:val="000000" w:themeColor="text1"/>
          <w:sz w:val="28"/>
          <w:szCs w:val="28"/>
        </w:rPr>
        <w:t xml:space="preserve"> the bystanders (onlookers?)</w:t>
      </w:r>
      <w:r w:rsidR="002F4470">
        <w:rPr>
          <w:rFonts w:cs="Times New Roman"/>
          <w:color w:val="000000" w:themeColor="text1"/>
          <w:sz w:val="28"/>
          <w:szCs w:val="28"/>
        </w:rPr>
        <w:t xml:space="preserve"> (Often such acts are performed in public, for instance </w:t>
      </w:r>
      <w:r w:rsidR="008428CB">
        <w:rPr>
          <w:rFonts w:cs="Times New Roman"/>
          <w:color w:val="000000" w:themeColor="text1"/>
          <w:sz w:val="28"/>
          <w:szCs w:val="28"/>
        </w:rPr>
        <w:t xml:space="preserve">martyrdom of the </w:t>
      </w:r>
      <w:r w:rsidR="002F4470">
        <w:rPr>
          <w:rFonts w:cs="Times New Roman"/>
          <w:color w:val="000000" w:themeColor="text1"/>
          <w:sz w:val="28"/>
          <w:szCs w:val="28"/>
        </w:rPr>
        <w:t xml:space="preserve">first Christians in </w:t>
      </w:r>
      <w:r w:rsidR="008428CB">
        <w:rPr>
          <w:rFonts w:cs="Times New Roman"/>
          <w:color w:val="000000" w:themeColor="text1"/>
          <w:sz w:val="28"/>
          <w:szCs w:val="28"/>
        </w:rPr>
        <w:t xml:space="preserve">the </w:t>
      </w:r>
      <w:r w:rsidR="002F4470">
        <w:rPr>
          <w:rFonts w:cs="Times New Roman"/>
          <w:color w:val="000000" w:themeColor="text1"/>
          <w:sz w:val="28"/>
          <w:szCs w:val="28"/>
        </w:rPr>
        <w:t xml:space="preserve">Colosseum, burning </w:t>
      </w:r>
      <w:r w:rsidR="00A10A85">
        <w:rPr>
          <w:rFonts w:cs="Times New Roman"/>
          <w:color w:val="000000" w:themeColor="text1"/>
          <w:sz w:val="28"/>
          <w:szCs w:val="28"/>
        </w:rPr>
        <w:t xml:space="preserve">of infidels or witches </w:t>
      </w:r>
      <w:r w:rsidR="002F4470">
        <w:rPr>
          <w:rFonts w:cs="Times New Roman"/>
          <w:color w:val="000000" w:themeColor="text1"/>
          <w:sz w:val="28"/>
          <w:szCs w:val="28"/>
        </w:rPr>
        <w:t>on the stake, public executions, etc.</w:t>
      </w:r>
      <w:r w:rsidR="00DF4FA1">
        <w:rPr>
          <w:rFonts w:cs="Times New Roman"/>
          <w:color w:val="000000" w:themeColor="text1"/>
          <w:sz w:val="28"/>
          <w:szCs w:val="28"/>
        </w:rPr>
        <w:t xml:space="preserve"> Nowadays a cruel form of “scourging” is shaming individuals on social media.</w:t>
      </w:r>
      <w:r w:rsidR="002F4470">
        <w:rPr>
          <w:rFonts w:cs="Times New Roman"/>
          <w:color w:val="000000" w:themeColor="text1"/>
          <w:sz w:val="28"/>
          <w:szCs w:val="28"/>
        </w:rPr>
        <w:t>)</w:t>
      </w:r>
    </w:p>
    <w:p w14:paraId="6989167F" w14:textId="77777777" w:rsidR="00652101" w:rsidRDefault="00652101" w:rsidP="001D7A9F">
      <w:pPr>
        <w:rPr>
          <w:rFonts w:cs="Times New Roman"/>
          <w:color w:val="000000" w:themeColor="text1"/>
          <w:sz w:val="28"/>
          <w:szCs w:val="28"/>
        </w:rPr>
      </w:pPr>
    </w:p>
    <w:p w14:paraId="64F4447D" w14:textId="2F0324E0" w:rsidR="001D7A9F" w:rsidRDefault="001D7A9F" w:rsidP="001D7A9F">
      <w:pPr>
        <w:rPr>
          <w:rFonts w:cs="Times New Roman"/>
          <w:color w:val="000000" w:themeColor="text1"/>
          <w:sz w:val="28"/>
          <w:szCs w:val="28"/>
        </w:rPr>
      </w:pPr>
      <w:r>
        <w:rPr>
          <w:rFonts w:cs="Times New Roman"/>
          <w:color w:val="000000" w:themeColor="text1"/>
          <w:sz w:val="28"/>
          <w:szCs w:val="28"/>
        </w:rPr>
        <w:t>Which of life’s adversities are the most difficult for you to accept? What factors help you to accept them?</w:t>
      </w:r>
    </w:p>
    <w:p w14:paraId="678AC380" w14:textId="77777777" w:rsidR="00DF4FA1" w:rsidRDefault="00DF4FA1" w:rsidP="001D7A9F">
      <w:pPr>
        <w:rPr>
          <w:rFonts w:cs="Times New Roman"/>
          <w:color w:val="000000" w:themeColor="text1"/>
          <w:sz w:val="28"/>
          <w:szCs w:val="28"/>
        </w:rPr>
      </w:pPr>
    </w:p>
    <w:p w14:paraId="7C71158E" w14:textId="637604A6" w:rsidR="00DF4FA1" w:rsidRDefault="00DF4FA1" w:rsidP="00DF4FA1">
      <w:pPr>
        <w:rPr>
          <w:rFonts w:cs="Times New Roman"/>
          <w:color w:val="000000" w:themeColor="text1"/>
          <w:sz w:val="28"/>
          <w:szCs w:val="28"/>
        </w:rPr>
      </w:pPr>
      <w:r>
        <w:rPr>
          <w:rFonts w:cs="Times New Roman"/>
          <w:color w:val="000000" w:themeColor="text1"/>
          <w:sz w:val="28"/>
          <w:szCs w:val="28"/>
        </w:rPr>
        <w:t xml:space="preserve">How can we develop a moral imagination that would move our conscience and allowed us to look beyond the superficial and often alluring aspects of reality and </w:t>
      </w:r>
      <w:r w:rsidR="003302E9">
        <w:rPr>
          <w:rFonts w:cs="Times New Roman"/>
          <w:color w:val="000000" w:themeColor="text1"/>
          <w:sz w:val="28"/>
          <w:szCs w:val="28"/>
        </w:rPr>
        <w:t>recognize the true intentions/reality/, etc.</w:t>
      </w:r>
      <w:r w:rsidR="008428CB">
        <w:rPr>
          <w:rFonts w:cs="Times New Roman"/>
          <w:color w:val="000000" w:themeColor="text1"/>
          <w:sz w:val="28"/>
          <w:szCs w:val="28"/>
        </w:rPr>
        <w:t>?</w:t>
      </w:r>
    </w:p>
    <w:p w14:paraId="3A0D1121" w14:textId="77777777" w:rsidR="00667966" w:rsidRDefault="00667966" w:rsidP="001D7A9F">
      <w:pPr>
        <w:rPr>
          <w:rFonts w:cs="Times New Roman"/>
          <w:color w:val="000000" w:themeColor="text1"/>
          <w:sz w:val="28"/>
          <w:szCs w:val="28"/>
        </w:rPr>
      </w:pPr>
    </w:p>
    <w:p w14:paraId="2E126CA9" w14:textId="77777777" w:rsidR="00A10A85" w:rsidRDefault="00A10A85" w:rsidP="001D7A9F">
      <w:pPr>
        <w:rPr>
          <w:rFonts w:cs="Times New Roman"/>
          <w:color w:val="000000" w:themeColor="text1"/>
          <w:sz w:val="28"/>
          <w:szCs w:val="28"/>
        </w:rPr>
      </w:pPr>
    </w:p>
    <w:p w14:paraId="0959CFDA" w14:textId="2678FB1E" w:rsidR="00B22A59" w:rsidRDefault="00A66F44" w:rsidP="00756ADC">
      <w:pPr>
        <w:rPr>
          <w:rFonts w:cs="Times New Roman"/>
          <w:color w:val="000000" w:themeColor="text1"/>
          <w:sz w:val="28"/>
          <w:szCs w:val="28"/>
        </w:rPr>
      </w:pPr>
      <w:r>
        <w:rPr>
          <w:rFonts w:cs="Times New Roman"/>
          <w:color w:val="000000" w:themeColor="text1"/>
          <w:sz w:val="28"/>
          <w:szCs w:val="28"/>
        </w:rPr>
        <w:t xml:space="preserve">How can we understand the words of Isaiah (53:5): </w:t>
      </w:r>
    </w:p>
    <w:p w14:paraId="19610B10" w14:textId="24AA1595" w:rsidR="00A66F44" w:rsidRPr="008A4FD7" w:rsidRDefault="00A66F44" w:rsidP="00A66F44">
      <w:pPr>
        <w:shd w:val="clear" w:color="auto" w:fill="FFFFFF"/>
        <w:rPr>
          <w:rFonts w:ascii="Goudy Old Style" w:hAnsi="Goudy Old Style" w:cs="Arial"/>
          <w:i/>
          <w:iCs/>
          <w:color w:val="0432FF"/>
          <w:sz w:val="28"/>
          <w:szCs w:val="28"/>
        </w:rPr>
      </w:pPr>
      <w:r w:rsidRPr="008A4FD7">
        <w:rPr>
          <w:rFonts w:ascii="Goudy Old Style" w:hAnsi="Goudy Old Style" w:cs="Arial"/>
          <w:i/>
          <w:iCs/>
          <w:color w:val="0432FF"/>
          <w:sz w:val="28"/>
          <w:szCs w:val="28"/>
        </w:rPr>
        <w:lastRenderedPageBreak/>
        <w:t>But he was wounded for our transgressions, crushed for our iniquities; upon him was the punishment that made us whole, and by his bruises we are healed.</w:t>
      </w:r>
    </w:p>
    <w:p w14:paraId="29220686" w14:textId="16FE042F" w:rsidR="00A66F44" w:rsidRDefault="00A66F44" w:rsidP="00756ADC">
      <w:pPr>
        <w:rPr>
          <w:rFonts w:cs="Times New Roman"/>
          <w:color w:val="000000" w:themeColor="text1"/>
          <w:sz w:val="28"/>
          <w:szCs w:val="28"/>
        </w:rPr>
      </w:pPr>
      <w:r>
        <w:rPr>
          <w:rFonts w:cs="Times New Roman"/>
          <w:color w:val="000000" w:themeColor="text1"/>
          <w:sz w:val="28"/>
          <w:szCs w:val="28"/>
        </w:rPr>
        <w:t>How are we made “whole” and “healed” by the Christ’s passion?</w:t>
      </w:r>
      <w:r w:rsidR="007006DC">
        <w:rPr>
          <w:rFonts w:cs="Times New Roman"/>
          <w:color w:val="000000" w:themeColor="text1"/>
          <w:sz w:val="28"/>
          <w:szCs w:val="28"/>
        </w:rPr>
        <w:t xml:space="preserve"> Do we feel “whole” and “healed”?</w:t>
      </w:r>
    </w:p>
    <w:p w14:paraId="527E541E" w14:textId="77777777" w:rsidR="0016186E" w:rsidRDefault="0016186E" w:rsidP="00756ADC">
      <w:pPr>
        <w:rPr>
          <w:rFonts w:cs="Times New Roman"/>
          <w:color w:val="000000" w:themeColor="text1"/>
          <w:sz w:val="28"/>
          <w:szCs w:val="28"/>
        </w:rPr>
      </w:pPr>
    </w:p>
    <w:p w14:paraId="7FDDC538" w14:textId="704CB318" w:rsidR="00EA1057" w:rsidRDefault="00A66F44" w:rsidP="00756ADC">
      <w:pPr>
        <w:rPr>
          <w:rFonts w:cs="Times New Roman"/>
          <w:color w:val="000000" w:themeColor="text1"/>
          <w:sz w:val="28"/>
          <w:szCs w:val="28"/>
        </w:rPr>
      </w:pPr>
      <w:r>
        <w:rPr>
          <w:rFonts w:cs="Times New Roman"/>
          <w:color w:val="000000" w:themeColor="text1"/>
          <w:sz w:val="28"/>
          <w:szCs w:val="28"/>
        </w:rPr>
        <w:t xml:space="preserve">When do we comply with the Christ’s admonitions given in His Sermon on the Mount and when we struggle with our adversaries? </w:t>
      </w:r>
    </w:p>
    <w:p w14:paraId="36FF6297" w14:textId="77777777" w:rsidR="007006DC" w:rsidRDefault="007006DC" w:rsidP="00756ADC">
      <w:pPr>
        <w:rPr>
          <w:rFonts w:cs="Times New Roman"/>
          <w:color w:val="000000" w:themeColor="text1"/>
          <w:sz w:val="28"/>
          <w:szCs w:val="28"/>
        </w:rPr>
      </w:pPr>
    </w:p>
    <w:p w14:paraId="395E2CE3" w14:textId="6CFB690A" w:rsidR="00EA1057" w:rsidRPr="00A66F44" w:rsidRDefault="00EA1057" w:rsidP="00756ADC">
      <w:pPr>
        <w:rPr>
          <w:rFonts w:cs="Times New Roman"/>
          <w:b/>
          <w:bCs/>
          <w:color w:val="000000" w:themeColor="text1"/>
        </w:rPr>
      </w:pPr>
      <w:r w:rsidRPr="00A66F44">
        <w:rPr>
          <w:rFonts w:cs="Times New Roman"/>
          <w:b/>
          <w:bCs/>
          <w:color w:val="000000" w:themeColor="text1"/>
        </w:rPr>
        <w:t>Matthew 5:39-41</w:t>
      </w:r>
      <w:r w:rsidR="00753A3B" w:rsidRPr="00A66F44">
        <w:rPr>
          <w:rFonts w:cs="Times New Roman"/>
          <w:b/>
          <w:bCs/>
          <w:color w:val="000000" w:themeColor="text1"/>
        </w:rPr>
        <w:t xml:space="preserve"> </w:t>
      </w:r>
      <w:r w:rsidR="00A66F44" w:rsidRPr="00A66F44">
        <w:rPr>
          <w:rFonts w:cs="Times New Roman"/>
          <w:b/>
          <w:bCs/>
          <w:color w:val="000000" w:themeColor="text1"/>
        </w:rPr>
        <w:t>(</w:t>
      </w:r>
      <w:r w:rsidR="00A66F44" w:rsidRPr="00A66F44">
        <w:rPr>
          <w:b/>
          <w:bCs/>
        </w:rPr>
        <w:t>Luke 6:29)</w:t>
      </w:r>
    </w:p>
    <w:p w14:paraId="12D5E0C2" w14:textId="140960F0" w:rsidR="00EA1057" w:rsidRPr="00383E25" w:rsidRDefault="00EA1057" w:rsidP="00EA1057">
      <w:pPr>
        <w:rPr>
          <w:rFonts w:ascii="Goudy Old Style" w:hAnsi="Goudy Old Style" w:cs="Segoe UI"/>
          <w:i/>
          <w:iCs/>
          <w:color w:val="0432FF"/>
          <w:sz w:val="28"/>
          <w:szCs w:val="28"/>
          <w:shd w:val="clear" w:color="auto" w:fill="FFFFFF"/>
        </w:rPr>
      </w:pPr>
      <w:r w:rsidRPr="00383E25">
        <w:rPr>
          <w:rFonts w:ascii="Goudy Old Style" w:hAnsi="Goudy Old Style" w:cs="Segoe UI"/>
          <w:i/>
          <w:iCs/>
          <w:color w:val="0432FF"/>
          <w:sz w:val="28"/>
          <w:szCs w:val="28"/>
          <w:shd w:val="clear" w:color="auto" w:fill="FFFFFF"/>
        </w:rPr>
        <w:t>39 But I say to you, Do not resist an evildoer. But if anyone strikes you on the right cheek, turn the other also;</w:t>
      </w:r>
    </w:p>
    <w:p w14:paraId="321C3FF4" w14:textId="6925FEF8" w:rsidR="00EA1057" w:rsidRPr="00383E25" w:rsidRDefault="00EA1057" w:rsidP="00EA1057">
      <w:pPr>
        <w:rPr>
          <w:rFonts w:ascii="Goudy Old Style" w:hAnsi="Goudy Old Style" w:cs="Segoe UI"/>
          <w:i/>
          <w:iCs/>
          <w:color w:val="0432FF"/>
          <w:sz w:val="28"/>
          <w:szCs w:val="28"/>
          <w:shd w:val="clear" w:color="auto" w:fill="FFFFFF"/>
        </w:rPr>
      </w:pPr>
      <w:r w:rsidRPr="00383E25">
        <w:rPr>
          <w:rFonts w:ascii="Goudy Old Style" w:hAnsi="Goudy Old Style" w:cs="Segoe UI"/>
          <w:i/>
          <w:iCs/>
          <w:color w:val="0432FF"/>
          <w:sz w:val="28"/>
          <w:szCs w:val="28"/>
          <w:shd w:val="clear" w:color="auto" w:fill="FFFFFF"/>
        </w:rPr>
        <w:t>40 and if anyone wants to sue you and take your coat, give your cloak as well;</w:t>
      </w:r>
    </w:p>
    <w:p w14:paraId="00CE4671" w14:textId="392FB0D3" w:rsidR="00EA1057" w:rsidRPr="00383E25" w:rsidRDefault="00EA1057" w:rsidP="00EA1057">
      <w:pPr>
        <w:rPr>
          <w:rFonts w:ascii="Goudy Old Style" w:hAnsi="Goudy Old Style" w:cs="Segoe UI"/>
          <w:i/>
          <w:iCs/>
          <w:color w:val="0432FF"/>
          <w:sz w:val="28"/>
          <w:szCs w:val="28"/>
          <w:shd w:val="clear" w:color="auto" w:fill="FFFFFF"/>
        </w:rPr>
      </w:pPr>
      <w:r w:rsidRPr="00383E25">
        <w:rPr>
          <w:rFonts w:ascii="Goudy Old Style" w:hAnsi="Goudy Old Style" w:cs="Segoe UI"/>
          <w:i/>
          <w:iCs/>
          <w:color w:val="0432FF"/>
          <w:sz w:val="28"/>
          <w:szCs w:val="28"/>
          <w:shd w:val="clear" w:color="auto" w:fill="FFFFFF"/>
        </w:rPr>
        <w:t>41 and if anyone forces you to go one mile, go also the second mile.</w:t>
      </w:r>
    </w:p>
    <w:p w14:paraId="31DFC467" w14:textId="77777777" w:rsidR="00EA1057" w:rsidRDefault="00EA1057" w:rsidP="00756ADC">
      <w:pPr>
        <w:rPr>
          <w:rFonts w:cs="Times New Roman"/>
          <w:color w:val="000000" w:themeColor="text1"/>
          <w:sz w:val="28"/>
          <w:szCs w:val="28"/>
        </w:rPr>
      </w:pPr>
    </w:p>
    <w:p w14:paraId="5E8710C5" w14:textId="76728E57" w:rsidR="008A4FD7" w:rsidRDefault="008A4FD7" w:rsidP="008A4FD7">
      <w:pPr>
        <w:rPr>
          <w:rFonts w:cs="Times New Roman"/>
          <w:color w:val="000000" w:themeColor="text1"/>
          <w:sz w:val="28"/>
          <w:szCs w:val="28"/>
        </w:rPr>
      </w:pPr>
      <w:r>
        <w:rPr>
          <w:rFonts w:cs="Times New Roman"/>
          <w:color w:val="000000" w:themeColor="text1"/>
          <w:sz w:val="28"/>
          <w:szCs w:val="28"/>
        </w:rPr>
        <w:t xml:space="preserve">What the examples of Alexei Navalny who decided to return to Russia after he was healed from </w:t>
      </w:r>
      <w:proofErr w:type="spellStart"/>
      <w:r>
        <w:rPr>
          <w:rFonts w:cs="Times New Roman"/>
          <w:color w:val="000000" w:themeColor="text1"/>
          <w:sz w:val="28"/>
          <w:szCs w:val="28"/>
        </w:rPr>
        <w:t>Novichok</w:t>
      </w:r>
      <w:proofErr w:type="spellEnd"/>
      <w:r>
        <w:rPr>
          <w:rFonts w:cs="Times New Roman"/>
          <w:color w:val="000000" w:themeColor="text1"/>
          <w:sz w:val="28"/>
          <w:szCs w:val="28"/>
        </w:rPr>
        <w:t xml:space="preserve"> poisoning in Germany</w:t>
      </w:r>
      <w:r w:rsidR="003302E9">
        <w:rPr>
          <w:rFonts w:cs="Times New Roman"/>
          <w:color w:val="000000" w:themeColor="text1"/>
          <w:sz w:val="28"/>
          <w:szCs w:val="28"/>
        </w:rPr>
        <w:t>, or Dietrich Bonhoeffer, the German theologian,</w:t>
      </w:r>
      <w:r>
        <w:rPr>
          <w:rFonts w:cs="Times New Roman"/>
          <w:color w:val="000000" w:themeColor="text1"/>
          <w:sz w:val="28"/>
          <w:szCs w:val="28"/>
        </w:rPr>
        <w:t xml:space="preserve"> </w:t>
      </w:r>
      <w:r w:rsidR="003302E9">
        <w:rPr>
          <w:rFonts w:cs="Times New Roman"/>
          <w:color w:val="000000" w:themeColor="text1"/>
          <w:sz w:val="28"/>
          <w:szCs w:val="28"/>
        </w:rPr>
        <w:t xml:space="preserve">who returned to Nazi Germany shortly after WWII began, </w:t>
      </w:r>
      <w:r>
        <w:rPr>
          <w:rFonts w:cs="Times New Roman"/>
          <w:color w:val="000000" w:themeColor="text1"/>
          <w:sz w:val="28"/>
          <w:szCs w:val="28"/>
        </w:rPr>
        <w:t>or Martin Luther King</w:t>
      </w:r>
      <w:r w:rsidR="003302E9">
        <w:rPr>
          <w:rFonts w:cs="Times New Roman"/>
          <w:color w:val="000000" w:themeColor="text1"/>
          <w:sz w:val="28"/>
          <w:szCs w:val="28"/>
        </w:rPr>
        <w:t xml:space="preserve"> who</w:t>
      </w:r>
      <w:r>
        <w:rPr>
          <w:rFonts w:cs="Times New Roman"/>
          <w:color w:val="000000" w:themeColor="text1"/>
          <w:sz w:val="28"/>
          <w:szCs w:val="28"/>
        </w:rPr>
        <w:t xml:space="preserve"> struggle</w:t>
      </w:r>
      <w:r w:rsidR="003302E9">
        <w:rPr>
          <w:rFonts w:cs="Times New Roman"/>
          <w:color w:val="000000" w:themeColor="text1"/>
          <w:sz w:val="28"/>
          <w:szCs w:val="28"/>
        </w:rPr>
        <w:t>d</w:t>
      </w:r>
      <w:r>
        <w:rPr>
          <w:rFonts w:cs="Times New Roman"/>
          <w:color w:val="000000" w:themeColor="text1"/>
          <w:sz w:val="28"/>
          <w:szCs w:val="28"/>
        </w:rPr>
        <w:t xml:space="preserve"> against segregation teaches us?</w:t>
      </w:r>
      <w:r w:rsidR="003302E9">
        <w:rPr>
          <w:rFonts w:cs="Times New Roman"/>
          <w:color w:val="000000" w:themeColor="text1"/>
          <w:sz w:val="28"/>
          <w:szCs w:val="28"/>
        </w:rPr>
        <w:t xml:space="preserve"> </w:t>
      </w:r>
    </w:p>
    <w:p w14:paraId="3FF614C1" w14:textId="77777777" w:rsidR="008A4FD7" w:rsidRDefault="008A4FD7" w:rsidP="00756ADC">
      <w:pPr>
        <w:rPr>
          <w:rFonts w:cs="Times New Roman"/>
          <w:color w:val="000000" w:themeColor="text1"/>
          <w:sz w:val="28"/>
          <w:szCs w:val="28"/>
        </w:rPr>
      </w:pPr>
    </w:p>
    <w:p w14:paraId="7347B082" w14:textId="77777777" w:rsidR="00FF64D8" w:rsidRDefault="00FF64D8" w:rsidP="00FF64D8">
      <w:pPr>
        <w:rPr>
          <w:rFonts w:cs="Times New Roman"/>
          <w:color w:val="000000" w:themeColor="text1"/>
          <w:sz w:val="28"/>
          <w:szCs w:val="28"/>
        </w:rPr>
      </w:pPr>
      <w:r>
        <w:rPr>
          <w:rFonts w:cs="Times New Roman"/>
          <w:color w:val="000000" w:themeColor="text1"/>
          <w:sz w:val="28"/>
          <w:szCs w:val="28"/>
        </w:rPr>
        <w:t>Why is this prayer so powerful? Is it easy to accept suffering with equanimity? Is it easy to face our own imperfections and work with them?</w:t>
      </w:r>
    </w:p>
    <w:p w14:paraId="204B52B4" w14:textId="77777777" w:rsidR="00FF64D8" w:rsidRDefault="00FF64D8" w:rsidP="00FF64D8">
      <w:pPr>
        <w:rPr>
          <w:rFonts w:cs="Times New Roman"/>
          <w:color w:val="000000" w:themeColor="text1"/>
          <w:sz w:val="28"/>
          <w:szCs w:val="28"/>
        </w:rPr>
      </w:pPr>
    </w:p>
    <w:p w14:paraId="04B09764" w14:textId="77777777" w:rsidR="00FF64D8" w:rsidRDefault="00FF64D8" w:rsidP="00FF64D8">
      <w:pPr>
        <w:ind w:left="720"/>
        <w:rPr>
          <w:rFonts w:ascii="Goudy Old Style" w:hAnsi="Goudy Old Style" w:cs="Segoe UI"/>
          <w:i/>
          <w:iCs/>
          <w:color w:val="0432FF"/>
          <w:sz w:val="28"/>
          <w:szCs w:val="28"/>
          <w:shd w:val="clear" w:color="auto" w:fill="FFFFFF"/>
        </w:rPr>
      </w:pPr>
      <w:r w:rsidRPr="00383E25">
        <w:rPr>
          <w:rFonts w:ascii="Goudy Old Style" w:hAnsi="Goudy Old Style" w:cs="Segoe UI"/>
          <w:i/>
          <w:iCs/>
          <w:color w:val="0432FF"/>
          <w:sz w:val="28"/>
          <w:szCs w:val="28"/>
          <w:shd w:val="clear" w:color="auto" w:fill="FFFFFF"/>
        </w:rPr>
        <w:t>God, grant me the serenity to accept the things I cannot change,</w:t>
      </w:r>
      <w:r w:rsidRPr="00383E25">
        <w:rPr>
          <w:rFonts w:ascii="Goudy Old Style" w:hAnsi="Goudy Old Style" w:cs="Segoe UI"/>
          <w:i/>
          <w:iCs/>
          <w:color w:val="0432FF"/>
          <w:sz w:val="28"/>
          <w:szCs w:val="28"/>
          <w:shd w:val="clear" w:color="auto" w:fill="FFFFFF"/>
        </w:rPr>
        <w:br/>
        <w:t>the courage to change the things I can,</w:t>
      </w:r>
      <w:r w:rsidRPr="00383E25">
        <w:rPr>
          <w:rFonts w:ascii="Goudy Old Style" w:hAnsi="Goudy Old Style" w:cs="Segoe UI"/>
          <w:i/>
          <w:iCs/>
          <w:color w:val="0432FF"/>
          <w:sz w:val="28"/>
          <w:szCs w:val="28"/>
          <w:shd w:val="clear" w:color="auto" w:fill="FFFFFF"/>
        </w:rPr>
        <w:br/>
        <w:t>and the wisdom to know the difference.</w:t>
      </w:r>
    </w:p>
    <w:p w14:paraId="05AC7C32" w14:textId="77777777" w:rsidR="00FF64D8" w:rsidRPr="00CD22AA" w:rsidRDefault="00FF64D8" w:rsidP="00FF64D8">
      <w:pPr>
        <w:ind w:left="4320" w:firstLine="720"/>
        <w:rPr>
          <w:rFonts w:ascii="Goudy Old Style" w:hAnsi="Goudy Old Style" w:cs="Segoe UI"/>
          <w:color w:val="000000" w:themeColor="text1"/>
          <w:sz w:val="28"/>
          <w:szCs w:val="28"/>
          <w:shd w:val="clear" w:color="auto" w:fill="FFFFFF"/>
        </w:rPr>
      </w:pPr>
      <w:r w:rsidRPr="00383E25">
        <w:rPr>
          <w:rFonts w:ascii="Goudy Old Style" w:hAnsi="Goudy Old Style" w:cs="Segoe UI"/>
          <w:color w:val="0432FF"/>
          <w:sz w:val="28"/>
          <w:szCs w:val="28"/>
          <w:shd w:val="clear" w:color="auto" w:fill="FFFFFF"/>
        </w:rPr>
        <w:t xml:space="preserve"> </w:t>
      </w:r>
      <w:r w:rsidRPr="00A10A85">
        <w:rPr>
          <w:rFonts w:cs="Times New Roman"/>
          <w:i/>
          <w:iCs/>
          <w:color w:val="000000" w:themeColor="text1"/>
          <w:sz w:val="22"/>
          <w:szCs w:val="22"/>
          <w:shd w:val="clear" w:color="auto" w:fill="FFFFFF"/>
        </w:rPr>
        <w:t>(Reinhold Niebuhr)</w:t>
      </w:r>
    </w:p>
    <w:p w14:paraId="45254BBA" w14:textId="77777777" w:rsidR="00FF64D8" w:rsidRDefault="00FF64D8" w:rsidP="00FF64D8">
      <w:pPr>
        <w:rPr>
          <w:rFonts w:cs="Times New Roman"/>
          <w:color w:val="000000" w:themeColor="text1"/>
          <w:sz w:val="28"/>
          <w:szCs w:val="28"/>
        </w:rPr>
      </w:pPr>
    </w:p>
    <w:p w14:paraId="3BC590E2" w14:textId="77777777" w:rsidR="00697EA2" w:rsidRDefault="00697EA2" w:rsidP="00756ADC">
      <w:pPr>
        <w:rPr>
          <w:rFonts w:cs="Times New Roman"/>
          <w:color w:val="000000" w:themeColor="text1"/>
          <w:sz w:val="28"/>
          <w:szCs w:val="28"/>
        </w:rPr>
      </w:pPr>
    </w:p>
    <w:p w14:paraId="135E5C3E" w14:textId="77777777" w:rsidR="00697EA2" w:rsidRPr="00697EA2" w:rsidRDefault="00697EA2" w:rsidP="00697EA2">
      <w:pPr>
        <w:spacing w:line="300" w:lineRule="auto"/>
        <w:rPr>
          <w:rFonts w:eastAsia="Times New Roman" w:cs="Times New Roman"/>
          <w:b/>
          <w:bCs/>
          <w:color w:val="009051"/>
          <w:kern w:val="0"/>
          <w:sz w:val="28"/>
          <w:szCs w:val="28"/>
          <w14:ligatures w14:val="none"/>
        </w:rPr>
      </w:pPr>
      <w:r w:rsidRPr="00697EA2">
        <w:rPr>
          <w:rFonts w:eastAsia="Times New Roman" w:cs="Times New Roman"/>
          <w:b/>
          <w:bCs/>
          <w:color w:val="009051"/>
          <w:kern w:val="0"/>
          <w:sz w:val="28"/>
          <w:szCs w:val="28"/>
          <w14:ligatures w14:val="none"/>
        </w:rPr>
        <w:t>Further reflection</w:t>
      </w:r>
    </w:p>
    <w:p w14:paraId="3136F289" w14:textId="680E9EDA" w:rsidR="0016186E" w:rsidRPr="00A66D0C" w:rsidRDefault="00A66D0C">
      <w:pPr>
        <w:rPr>
          <w:sz w:val="28"/>
          <w:szCs w:val="28"/>
        </w:rPr>
      </w:pPr>
      <w:r>
        <w:rPr>
          <w:sz w:val="28"/>
          <w:szCs w:val="28"/>
        </w:rPr>
        <w:t>Overcoming the suffering of “scourge” or any other physical or psychological violence by forgiving the perpetrators</w:t>
      </w:r>
      <w:r w:rsidR="00CF38B2">
        <w:rPr>
          <w:sz w:val="28"/>
          <w:szCs w:val="28"/>
        </w:rPr>
        <w:t xml:space="preserve"> or reconciling with the circumstance</w:t>
      </w:r>
      <w:r>
        <w:rPr>
          <w:sz w:val="28"/>
          <w:szCs w:val="28"/>
        </w:rPr>
        <w:t>, even if that occurs after a long time</w:t>
      </w:r>
      <w:r w:rsidR="00CF38B2">
        <w:rPr>
          <w:sz w:val="28"/>
          <w:szCs w:val="28"/>
        </w:rPr>
        <w:t xml:space="preserve"> and a painful work</w:t>
      </w:r>
      <w:r>
        <w:rPr>
          <w:sz w:val="28"/>
          <w:szCs w:val="28"/>
        </w:rPr>
        <w:t>, yields the fruit, the virtue of courage, spiritual strength, and freedom.</w:t>
      </w:r>
    </w:p>
    <w:p w14:paraId="772D1626" w14:textId="77777777" w:rsidR="00A66D0C" w:rsidRDefault="00A66D0C"/>
    <w:p w14:paraId="3E9C0A6B" w14:textId="77777777" w:rsidR="00697EA2" w:rsidRDefault="00B506A8">
      <w:pPr>
        <w:rPr>
          <w:sz w:val="28"/>
          <w:szCs w:val="28"/>
        </w:rPr>
      </w:pPr>
      <w:r w:rsidRPr="008A4FD7">
        <w:rPr>
          <w:sz w:val="28"/>
          <w:szCs w:val="28"/>
        </w:rPr>
        <w:t xml:space="preserve">Mandy </w:t>
      </w:r>
      <w:proofErr w:type="spellStart"/>
      <w:r w:rsidRPr="008A4FD7">
        <w:rPr>
          <w:sz w:val="28"/>
          <w:szCs w:val="28"/>
        </w:rPr>
        <w:t>Ogunmokum</w:t>
      </w:r>
      <w:proofErr w:type="spellEnd"/>
      <w:r w:rsidRPr="008A4FD7">
        <w:rPr>
          <w:sz w:val="28"/>
          <w:szCs w:val="28"/>
        </w:rPr>
        <w:t xml:space="preserve"> is a</w:t>
      </w:r>
      <w:r w:rsidR="00BB0FDB" w:rsidRPr="008A4FD7">
        <w:rPr>
          <w:sz w:val="28"/>
          <w:szCs w:val="28"/>
        </w:rPr>
        <w:t xml:space="preserve">n example of a person who </w:t>
      </w:r>
      <w:r w:rsidR="00697EA2">
        <w:rPr>
          <w:sz w:val="28"/>
          <w:szCs w:val="28"/>
        </w:rPr>
        <w:t xml:space="preserve">could </w:t>
      </w:r>
      <w:r w:rsidRPr="008A4FD7">
        <w:rPr>
          <w:sz w:val="28"/>
          <w:szCs w:val="28"/>
        </w:rPr>
        <w:t>relate to</w:t>
      </w:r>
      <w:r w:rsidR="00BB0FDB" w:rsidRPr="008A4FD7">
        <w:rPr>
          <w:sz w:val="28"/>
          <w:szCs w:val="28"/>
        </w:rPr>
        <w:t xml:space="preserve"> Christ’s scourging and mocking </w:t>
      </w:r>
      <w:r w:rsidRPr="008A4FD7">
        <w:rPr>
          <w:sz w:val="28"/>
          <w:szCs w:val="28"/>
        </w:rPr>
        <w:t xml:space="preserve">because she felt that she </w:t>
      </w:r>
      <w:r w:rsidR="00723B87" w:rsidRPr="008A4FD7">
        <w:rPr>
          <w:sz w:val="28"/>
          <w:szCs w:val="28"/>
        </w:rPr>
        <w:t>had been</w:t>
      </w:r>
      <w:r w:rsidRPr="008A4FD7">
        <w:rPr>
          <w:sz w:val="28"/>
          <w:szCs w:val="28"/>
        </w:rPr>
        <w:t xml:space="preserve"> treated </w:t>
      </w:r>
      <w:r w:rsidR="00E66D7D" w:rsidRPr="008A4FD7">
        <w:rPr>
          <w:sz w:val="28"/>
          <w:szCs w:val="28"/>
        </w:rPr>
        <w:t xml:space="preserve">in </w:t>
      </w:r>
      <w:r w:rsidRPr="008A4FD7">
        <w:rPr>
          <w:sz w:val="28"/>
          <w:szCs w:val="28"/>
        </w:rPr>
        <w:t xml:space="preserve">the same way in her life – she </w:t>
      </w:r>
      <w:r w:rsidR="00697EA2">
        <w:rPr>
          <w:sz w:val="28"/>
          <w:szCs w:val="28"/>
        </w:rPr>
        <w:t xml:space="preserve">was abused by others, she </w:t>
      </w:r>
      <w:r w:rsidRPr="008A4FD7">
        <w:rPr>
          <w:sz w:val="28"/>
          <w:szCs w:val="28"/>
        </w:rPr>
        <w:t xml:space="preserve">abused drugs, alcohol, and her own body. </w:t>
      </w:r>
      <w:r w:rsidR="00723B87" w:rsidRPr="008A4FD7">
        <w:rPr>
          <w:sz w:val="28"/>
          <w:szCs w:val="28"/>
        </w:rPr>
        <w:t xml:space="preserve">Her second home for over two decades was a prison where she spent shorter or </w:t>
      </w:r>
      <w:r w:rsidR="00E66D7D" w:rsidRPr="008A4FD7">
        <w:rPr>
          <w:sz w:val="28"/>
          <w:szCs w:val="28"/>
        </w:rPr>
        <w:t>longer</w:t>
      </w:r>
      <w:r w:rsidR="00723B87" w:rsidRPr="008A4FD7">
        <w:rPr>
          <w:sz w:val="28"/>
          <w:szCs w:val="28"/>
        </w:rPr>
        <w:t xml:space="preserve"> periods of time for petty crimes and where she felt safe. </w:t>
      </w:r>
      <w:r w:rsidRPr="008A4FD7">
        <w:rPr>
          <w:sz w:val="28"/>
          <w:szCs w:val="28"/>
        </w:rPr>
        <w:t xml:space="preserve">Her encounter with a </w:t>
      </w:r>
      <w:r w:rsidR="00723B87" w:rsidRPr="008A4FD7">
        <w:rPr>
          <w:sz w:val="28"/>
          <w:szCs w:val="28"/>
        </w:rPr>
        <w:t xml:space="preserve">Christian group that worked with drug addicts </w:t>
      </w:r>
      <w:r w:rsidR="00E66D7D" w:rsidRPr="008A4FD7">
        <w:rPr>
          <w:sz w:val="28"/>
          <w:szCs w:val="28"/>
        </w:rPr>
        <w:t xml:space="preserve">became her saving grace. She </w:t>
      </w:r>
      <w:r w:rsidR="00E66D7D" w:rsidRPr="008A4FD7">
        <w:rPr>
          <w:sz w:val="28"/>
          <w:szCs w:val="28"/>
        </w:rPr>
        <w:lastRenderedPageBreak/>
        <w:t>was particularly inspired by a former</w:t>
      </w:r>
      <w:r w:rsidR="00697EA2">
        <w:rPr>
          <w:sz w:val="28"/>
          <w:szCs w:val="28"/>
        </w:rPr>
        <w:t>, now recovered,</w:t>
      </w:r>
      <w:r w:rsidR="00E66D7D" w:rsidRPr="008A4FD7">
        <w:rPr>
          <w:sz w:val="28"/>
          <w:szCs w:val="28"/>
        </w:rPr>
        <w:t xml:space="preserve"> drug addict whom she knew</w:t>
      </w:r>
      <w:r w:rsidR="00697EA2">
        <w:rPr>
          <w:sz w:val="28"/>
          <w:szCs w:val="28"/>
        </w:rPr>
        <w:t xml:space="preserve"> in the past</w:t>
      </w:r>
      <w:r w:rsidR="00E66D7D" w:rsidRPr="008A4FD7">
        <w:rPr>
          <w:sz w:val="28"/>
          <w:szCs w:val="28"/>
        </w:rPr>
        <w:t>. After some years of rehab, she</w:t>
      </w:r>
      <w:r w:rsidR="00723B87" w:rsidRPr="008A4FD7">
        <w:rPr>
          <w:sz w:val="28"/>
          <w:szCs w:val="28"/>
        </w:rPr>
        <w:t xml:space="preserve"> </w:t>
      </w:r>
      <w:r w:rsidR="00E66D7D" w:rsidRPr="008A4FD7">
        <w:rPr>
          <w:sz w:val="28"/>
          <w:szCs w:val="28"/>
        </w:rPr>
        <w:t>recovered from addiction</w:t>
      </w:r>
      <w:r w:rsidR="00BB0FDB" w:rsidRPr="008A4FD7">
        <w:rPr>
          <w:sz w:val="28"/>
          <w:szCs w:val="28"/>
        </w:rPr>
        <w:t xml:space="preserve"> and </w:t>
      </w:r>
      <w:r w:rsidR="00E66D7D" w:rsidRPr="008A4FD7">
        <w:rPr>
          <w:sz w:val="28"/>
          <w:szCs w:val="28"/>
        </w:rPr>
        <w:t xml:space="preserve">subsequently </w:t>
      </w:r>
      <w:r w:rsidR="00BB0FDB" w:rsidRPr="008A4FD7">
        <w:rPr>
          <w:sz w:val="28"/>
          <w:szCs w:val="28"/>
        </w:rPr>
        <w:t>bec</w:t>
      </w:r>
      <w:r w:rsidR="00E66D7D" w:rsidRPr="008A4FD7">
        <w:rPr>
          <w:sz w:val="28"/>
          <w:szCs w:val="28"/>
        </w:rPr>
        <w:t>ame</w:t>
      </w:r>
      <w:r w:rsidR="00BB0FDB" w:rsidRPr="008A4FD7">
        <w:rPr>
          <w:sz w:val="28"/>
          <w:szCs w:val="28"/>
        </w:rPr>
        <w:t xml:space="preserve"> </w:t>
      </w:r>
      <w:r w:rsidR="00E66D7D" w:rsidRPr="008A4FD7">
        <w:rPr>
          <w:sz w:val="28"/>
          <w:szCs w:val="28"/>
        </w:rPr>
        <w:t>mentor</w:t>
      </w:r>
      <w:r w:rsidR="00BB0FDB" w:rsidRPr="008A4FD7">
        <w:rPr>
          <w:sz w:val="28"/>
          <w:szCs w:val="28"/>
        </w:rPr>
        <w:t xml:space="preserve"> </w:t>
      </w:r>
      <w:r w:rsidR="00E66D7D" w:rsidRPr="008A4FD7">
        <w:rPr>
          <w:sz w:val="28"/>
          <w:szCs w:val="28"/>
        </w:rPr>
        <w:t>for</w:t>
      </w:r>
      <w:r w:rsidR="00BB0FDB" w:rsidRPr="008A4FD7">
        <w:rPr>
          <w:sz w:val="28"/>
          <w:szCs w:val="28"/>
        </w:rPr>
        <w:t xml:space="preserve"> other women. </w:t>
      </w:r>
    </w:p>
    <w:p w14:paraId="219CEE95" w14:textId="77777777" w:rsidR="00CF38B2" w:rsidRDefault="00CF38B2">
      <w:pPr>
        <w:rPr>
          <w:sz w:val="28"/>
          <w:szCs w:val="28"/>
        </w:rPr>
      </w:pPr>
    </w:p>
    <w:p w14:paraId="2D67321F" w14:textId="2937544A" w:rsidR="0016186E" w:rsidRPr="008A4FD7" w:rsidRDefault="005E765E">
      <w:pPr>
        <w:rPr>
          <w:sz w:val="28"/>
          <w:szCs w:val="28"/>
        </w:rPr>
      </w:pPr>
      <w:r w:rsidRPr="008A4FD7">
        <w:rPr>
          <w:sz w:val="28"/>
          <w:szCs w:val="28"/>
        </w:rPr>
        <w:t>How could we, as a church community, reach out to people who need support</w:t>
      </w:r>
      <w:r w:rsidR="00CF38B2">
        <w:rPr>
          <w:sz w:val="28"/>
          <w:szCs w:val="28"/>
        </w:rPr>
        <w:t xml:space="preserve"> and love and care</w:t>
      </w:r>
      <w:r w:rsidRPr="008A4FD7">
        <w:rPr>
          <w:sz w:val="28"/>
          <w:szCs w:val="28"/>
        </w:rPr>
        <w:t>?</w:t>
      </w:r>
    </w:p>
    <w:p w14:paraId="6D60DFD6" w14:textId="77777777" w:rsidR="00BB0FDB" w:rsidRDefault="00BB0FDB"/>
    <w:p w14:paraId="043C1D6F" w14:textId="134E3395" w:rsidR="0016186E" w:rsidRPr="00757EF3" w:rsidRDefault="00E66D7D" w:rsidP="0016186E">
      <w:pPr>
        <w:rPr>
          <w:i/>
          <w:iCs/>
          <w:sz w:val="28"/>
          <w:szCs w:val="28"/>
        </w:rPr>
      </w:pPr>
      <w:r w:rsidRPr="00757EF3">
        <w:rPr>
          <w:i/>
          <w:iCs/>
          <w:sz w:val="28"/>
          <w:szCs w:val="28"/>
        </w:rPr>
        <w:t>“</w:t>
      </w:r>
      <w:r w:rsidR="0016186E" w:rsidRPr="00757EF3">
        <w:rPr>
          <w:i/>
          <w:iCs/>
          <w:sz w:val="28"/>
          <w:szCs w:val="28"/>
        </w:rPr>
        <w:t>Her own story began in 1960s Yorkshire, where she grew up with her mother and her grandmother. Alcohol was readily available, since her mum was a heavy drinker, and she had her first drink at 10. She didn’t like the taste, but its effects felt like a brief respite from the chaos of growing up in a household where her family were sex workers. […]</w:t>
      </w:r>
      <w:r w:rsidRPr="00757EF3">
        <w:rPr>
          <w:i/>
          <w:iCs/>
          <w:sz w:val="28"/>
          <w:szCs w:val="28"/>
        </w:rPr>
        <w:t>”</w:t>
      </w:r>
    </w:p>
    <w:p w14:paraId="1141E493" w14:textId="77777777" w:rsidR="0016186E" w:rsidRPr="00A66F44" w:rsidRDefault="0016186E" w:rsidP="0016186E">
      <w:pPr>
        <w:rPr>
          <w:sz w:val="28"/>
          <w:szCs w:val="28"/>
        </w:rPr>
      </w:pPr>
    </w:p>
    <w:p w14:paraId="27EA8630" w14:textId="77777777" w:rsidR="0016186E" w:rsidRPr="00757EF3" w:rsidRDefault="0016186E" w:rsidP="0016186E">
      <w:pPr>
        <w:rPr>
          <w:color w:val="0432FF"/>
          <w:sz w:val="28"/>
          <w:szCs w:val="28"/>
        </w:rPr>
      </w:pPr>
      <w:r w:rsidRPr="00757EF3">
        <w:rPr>
          <w:i/>
          <w:iCs/>
          <w:color w:val="0432FF"/>
          <w:sz w:val="28"/>
          <w:szCs w:val="28"/>
        </w:rPr>
        <w:t>“I didn’t want to be put in a box in the church because I’ve been put in a box my whole life</w:t>
      </w:r>
      <w:r w:rsidRPr="00757EF3">
        <w:rPr>
          <w:color w:val="0432FF"/>
          <w:sz w:val="28"/>
          <w:szCs w:val="28"/>
        </w:rPr>
        <w:t>,” she says. “</w:t>
      </w:r>
      <w:r w:rsidRPr="00757EF3">
        <w:rPr>
          <w:i/>
          <w:iCs/>
          <w:color w:val="0432FF"/>
          <w:sz w:val="28"/>
          <w:szCs w:val="28"/>
        </w:rPr>
        <w:t xml:space="preserve">But the fact that Jesus was spat upon, </w:t>
      </w:r>
      <w:proofErr w:type="gramStart"/>
      <w:r w:rsidRPr="00757EF3">
        <w:rPr>
          <w:i/>
          <w:iCs/>
          <w:color w:val="0432FF"/>
          <w:sz w:val="28"/>
          <w:szCs w:val="28"/>
        </w:rPr>
        <w:t>despised</w:t>
      </w:r>
      <w:proofErr w:type="gramEnd"/>
      <w:r w:rsidRPr="00757EF3">
        <w:rPr>
          <w:i/>
          <w:iCs/>
          <w:color w:val="0432FF"/>
          <w:sz w:val="28"/>
          <w:szCs w:val="28"/>
        </w:rPr>
        <w:t xml:space="preserve"> and rejected was something I could identify with. I had to keep going.”</w:t>
      </w:r>
    </w:p>
    <w:p w14:paraId="6B2AAE69" w14:textId="77777777" w:rsidR="0016186E" w:rsidRDefault="0016186E" w:rsidP="0016186E">
      <w:pPr>
        <w:rPr>
          <w:rFonts w:cs="Times New Roman"/>
          <w:color w:val="0432FF"/>
          <w:sz w:val="28"/>
          <w:szCs w:val="28"/>
        </w:rPr>
      </w:pPr>
    </w:p>
    <w:p w14:paraId="6096BE65" w14:textId="77777777" w:rsidR="00CF38B2" w:rsidRPr="00757EF3" w:rsidRDefault="00CF38B2" w:rsidP="0016186E">
      <w:pPr>
        <w:rPr>
          <w:rFonts w:cs="Times New Roman"/>
          <w:color w:val="0432FF"/>
          <w:sz w:val="28"/>
          <w:szCs w:val="28"/>
        </w:rPr>
      </w:pPr>
    </w:p>
    <w:p w14:paraId="03548015" w14:textId="0AF66054" w:rsidR="00E21B2F" w:rsidRDefault="00E21B2F" w:rsidP="00CF38B2">
      <w:pPr>
        <w:jc w:val="center"/>
        <w:rPr>
          <w:rFonts w:cs="Times New Roman"/>
          <w:color w:val="000000" w:themeColor="text1"/>
          <w:sz w:val="28"/>
          <w:szCs w:val="28"/>
        </w:rPr>
      </w:pPr>
      <w:r>
        <w:rPr>
          <w:rFonts w:cs="Times New Roman"/>
          <w:noProof/>
          <w:color w:val="000000" w:themeColor="text1"/>
          <w:sz w:val="28"/>
          <w:szCs w:val="28"/>
        </w:rPr>
        <w:drawing>
          <wp:inline distT="0" distB="0" distL="0" distR="0" wp14:anchorId="28DA366E" wp14:editId="79D947CA">
            <wp:extent cx="3174742" cy="4360862"/>
            <wp:effectExtent l="0" t="0" r="635" b="0"/>
            <wp:docPr id="683661768" name="Picture 2" descr="A painting of a person tied to a person's bo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661768" name="Picture 2" descr="A painting of a person tied to a person's bod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9097" cy="4531677"/>
                    </a:xfrm>
                    <a:prstGeom prst="rect">
                      <a:avLst/>
                    </a:prstGeom>
                  </pic:spPr>
                </pic:pic>
              </a:graphicData>
            </a:graphic>
          </wp:inline>
        </w:drawing>
      </w:r>
    </w:p>
    <w:p w14:paraId="4C1D38BF" w14:textId="5CA1D2F2" w:rsidR="00E21B2F" w:rsidRDefault="00E21B2F" w:rsidP="00CF38B2">
      <w:pPr>
        <w:jc w:val="center"/>
        <w:rPr>
          <w:rFonts w:cs="Times New Roman"/>
          <w:color w:val="000000" w:themeColor="text1"/>
          <w:sz w:val="28"/>
          <w:szCs w:val="28"/>
        </w:rPr>
      </w:pPr>
      <w:r w:rsidRPr="0016186E">
        <w:rPr>
          <w:rFonts w:cs="Times New Roman"/>
          <w:i/>
          <w:iCs/>
          <w:color w:val="000000" w:themeColor="text1"/>
          <w:sz w:val="20"/>
          <w:szCs w:val="20"/>
        </w:rPr>
        <w:t xml:space="preserve">Peter Paul Rubens (1577-1640), </w:t>
      </w:r>
      <w:hyperlink r:id="rId11" w:history="1">
        <w:r w:rsidRPr="0016186E">
          <w:rPr>
            <w:rStyle w:val="Hyperlink"/>
            <w:rFonts w:cs="Times New Roman"/>
            <w:i/>
            <w:iCs/>
            <w:sz w:val="20"/>
            <w:szCs w:val="20"/>
          </w:rPr>
          <w:t>Flagellation of Christ</w:t>
        </w:r>
      </w:hyperlink>
    </w:p>
    <w:p w14:paraId="3E9E9391" w14:textId="478EB846" w:rsidR="00EF1362" w:rsidRPr="003302E9" w:rsidRDefault="00EF1362">
      <w:pPr>
        <w:rPr>
          <w:b/>
          <w:bCs/>
        </w:rPr>
      </w:pPr>
      <w:r w:rsidRPr="003302E9">
        <w:rPr>
          <w:b/>
          <w:bCs/>
        </w:rPr>
        <w:lastRenderedPageBreak/>
        <w:t>Picture attribution</w:t>
      </w:r>
    </w:p>
    <w:p w14:paraId="3D14CABE" w14:textId="15A40FCE" w:rsidR="00EF1362" w:rsidRDefault="00000000">
      <w:hyperlink r:id="rId12" w:history="1">
        <w:r w:rsidR="00EF1362" w:rsidRPr="00F1572F">
          <w:rPr>
            <w:rStyle w:val="Hyperlink"/>
          </w:rPr>
          <w:t>https://www.wga.hu/html_m/a/angelico/09/cells/07_chris.html</w:t>
        </w:r>
      </w:hyperlink>
    </w:p>
    <w:p w14:paraId="280E12BD" w14:textId="5DC9E204" w:rsidR="00EF1362" w:rsidRDefault="00000000">
      <w:hyperlink r:id="rId13" w:history="1">
        <w:r w:rsidR="00EF1362" w:rsidRPr="00F1572F">
          <w:rPr>
            <w:rStyle w:val="Hyperlink"/>
          </w:rPr>
          <w:t>https://www.wikiart.org/en/matthias-grunewald/the-resurrection-of-christ-right-wing-of-the-isenheim-altarpiece-1516</w:t>
        </w:r>
      </w:hyperlink>
    </w:p>
    <w:p w14:paraId="362445F6" w14:textId="1E1B94EB" w:rsidR="00EF1362" w:rsidRDefault="00000000">
      <w:hyperlink r:id="rId14" w:history="1">
        <w:r w:rsidR="00E21B2F" w:rsidRPr="00614595">
          <w:rPr>
            <w:rStyle w:val="Hyperlink"/>
          </w:rPr>
          <w:t>https://en.m.wikipedia.org/wiki/File:Flagellation-of-christ-_Rubens.jpg</w:t>
        </w:r>
      </w:hyperlink>
    </w:p>
    <w:p w14:paraId="5C706F17" w14:textId="77777777" w:rsidR="00E21B2F" w:rsidRDefault="00E21B2F"/>
    <w:p w14:paraId="173AED7F" w14:textId="77777777" w:rsidR="00E21B2F" w:rsidRDefault="00E21B2F"/>
    <w:p w14:paraId="68F6B176" w14:textId="0B0E30E6" w:rsidR="00697EA2" w:rsidRDefault="00697EA2" w:rsidP="00697EA2">
      <w:pPr>
        <w:rPr>
          <w:rFonts w:cs="Times New Roman"/>
          <w:color w:val="000000" w:themeColor="text1"/>
          <w:sz w:val="28"/>
          <w:szCs w:val="28"/>
        </w:rPr>
      </w:pPr>
      <w:r w:rsidRPr="00697EA2">
        <w:rPr>
          <w:b/>
          <w:bCs/>
        </w:rPr>
        <w:t>Sources</w:t>
      </w:r>
      <w:r>
        <w:rPr>
          <w:b/>
          <w:bCs/>
        </w:rPr>
        <w:t xml:space="preserve"> </w:t>
      </w:r>
    </w:p>
    <w:p w14:paraId="0F041835" w14:textId="2D85B0EF" w:rsidR="00697EA2" w:rsidRPr="00697EA2" w:rsidRDefault="00697EA2">
      <w:pPr>
        <w:rPr>
          <w:b/>
          <w:bCs/>
        </w:rPr>
      </w:pPr>
      <w:r>
        <w:rPr>
          <w:rFonts w:cs="Times New Roman"/>
          <w:color w:val="000000" w:themeColor="text1"/>
          <w:sz w:val="28"/>
          <w:szCs w:val="28"/>
        </w:rPr>
        <w:t xml:space="preserve">“I was an addict, a prisoner, a sex worker.” By Ammar Kalia: </w:t>
      </w:r>
    </w:p>
    <w:p w14:paraId="4656F88D" w14:textId="77777777" w:rsidR="00697EA2" w:rsidRDefault="00000000" w:rsidP="00697EA2">
      <w:pPr>
        <w:rPr>
          <w:color w:val="000000" w:themeColor="text1"/>
          <w:sz w:val="28"/>
          <w:szCs w:val="28"/>
        </w:rPr>
      </w:pPr>
      <w:hyperlink r:id="rId15" w:history="1">
        <w:r w:rsidR="00697EA2" w:rsidRPr="001D3266">
          <w:rPr>
            <w:rStyle w:val="Hyperlink"/>
            <w:sz w:val="28"/>
            <w:szCs w:val="28"/>
          </w:rPr>
          <w:t>https://www.theguardian.com/lifeandstyle/2024/jan/31/i-was-an-addict-prisoner-sex-worker-i-saved-myself</w:t>
        </w:r>
      </w:hyperlink>
    </w:p>
    <w:p w14:paraId="2932B015" w14:textId="77777777" w:rsidR="00DA6461" w:rsidRDefault="00DA6461" w:rsidP="00DA6461">
      <w:r>
        <w:t xml:space="preserve">Valentin Tomberg, </w:t>
      </w:r>
      <w:proofErr w:type="gramStart"/>
      <w:r w:rsidRPr="00B17EE2">
        <w:rPr>
          <w:i/>
          <w:iCs/>
        </w:rPr>
        <w:t>Christ</w:t>
      </w:r>
      <w:proofErr w:type="gramEnd"/>
      <w:r w:rsidRPr="00B17EE2">
        <w:rPr>
          <w:i/>
          <w:iCs/>
        </w:rPr>
        <w:t xml:space="preserve"> and Sophia</w:t>
      </w:r>
      <w:r>
        <w:t>. Anthroposophic Meditations on the Old, New Testament &amp; Apocalypse, (Great Barrington, MA: SteinerBooks, 2006).</w:t>
      </w:r>
    </w:p>
    <w:p w14:paraId="41F57A4A" w14:textId="77777777" w:rsidR="00697EA2" w:rsidRDefault="00697EA2"/>
    <w:p w14:paraId="3EA3C463" w14:textId="77777777" w:rsidR="00EF1362" w:rsidRDefault="00EF1362"/>
    <w:p w14:paraId="04B88A6E" w14:textId="77777777" w:rsidR="00FF64D8" w:rsidRDefault="00FF64D8"/>
    <w:p w14:paraId="376DF25D" w14:textId="77777777" w:rsidR="00CF38B2" w:rsidRDefault="00CF38B2"/>
    <w:p w14:paraId="610A5830" w14:textId="327EA6EB" w:rsidR="00EF1362" w:rsidRDefault="00EF1362">
      <w:r>
        <w:t>[Prepared with reverence by Maria L. de Ris]</w:t>
      </w:r>
    </w:p>
    <w:sectPr w:rsidR="00EF1362" w:rsidSect="00323D51">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DE43" w14:textId="77777777" w:rsidR="00323D51" w:rsidRDefault="00323D51" w:rsidP="002F4470">
      <w:r>
        <w:separator/>
      </w:r>
    </w:p>
  </w:endnote>
  <w:endnote w:type="continuationSeparator" w:id="0">
    <w:p w14:paraId="2F274953" w14:textId="77777777" w:rsidR="00323D51" w:rsidRDefault="00323D51" w:rsidP="002F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5424644"/>
      <w:docPartObj>
        <w:docPartGallery w:val="Page Numbers (Bottom of Page)"/>
        <w:docPartUnique/>
      </w:docPartObj>
    </w:sdtPr>
    <w:sdtContent>
      <w:p w14:paraId="74D32549" w14:textId="3623D882" w:rsidR="002F4470" w:rsidRDefault="002F4470" w:rsidP="00F157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DE9A53" w14:textId="77777777" w:rsidR="002F4470" w:rsidRDefault="002F4470" w:rsidP="002F44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6984383"/>
      <w:docPartObj>
        <w:docPartGallery w:val="Page Numbers (Bottom of Page)"/>
        <w:docPartUnique/>
      </w:docPartObj>
    </w:sdtPr>
    <w:sdtContent>
      <w:p w14:paraId="209D861B" w14:textId="44FFF9A1" w:rsidR="002F4470" w:rsidRDefault="002F4470" w:rsidP="00F157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A0099D" w14:textId="77777777" w:rsidR="002F4470" w:rsidRDefault="002F4470" w:rsidP="002F44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6421" w14:textId="77777777" w:rsidR="00323D51" w:rsidRDefault="00323D51" w:rsidP="002F4470">
      <w:r>
        <w:separator/>
      </w:r>
    </w:p>
  </w:footnote>
  <w:footnote w:type="continuationSeparator" w:id="0">
    <w:p w14:paraId="33FBFEE1" w14:textId="77777777" w:rsidR="00323D51" w:rsidRDefault="00323D51" w:rsidP="002F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8E9"/>
    <w:multiLevelType w:val="multilevel"/>
    <w:tmpl w:val="F510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60E74"/>
    <w:multiLevelType w:val="hybridMultilevel"/>
    <w:tmpl w:val="CCDCA2B8"/>
    <w:lvl w:ilvl="0" w:tplc="ACFCC50A">
      <w:start w:val="4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947076">
    <w:abstractNumId w:val="1"/>
  </w:num>
  <w:num w:numId="2" w16cid:durableId="109039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DC"/>
    <w:rsid w:val="00054283"/>
    <w:rsid w:val="000F7799"/>
    <w:rsid w:val="001420A1"/>
    <w:rsid w:val="0016186E"/>
    <w:rsid w:val="001A3322"/>
    <w:rsid w:val="001D1B6D"/>
    <w:rsid w:val="001D7A9F"/>
    <w:rsid w:val="002E566C"/>
    <w:rsid w:val="002F4470"/>
    <w:rsid w:val="0031200A"/>
    <w:rsid w:val="00323D51"/>
    <w:rsid w:val="003302E9"/>
    <w:rsid w:val="00381635"/>
    <w:rsid w:val="00383E25"/>
    <w:rsid w:val="003E01D2"/>
    <w:rsid w:val="003F4DE7"/>
    <w:rsid w:val="004834B3"/>
    <w:rsid w:val="004C4711"/>
    <w:rsid w:val="005A465D"/>
    <w:rsid w:val="005C6B0F"/>
    <w:rsid w:val="005E765E"/>
    <w:rsid w:val="00604D8C"/>
    <w:rsid w:val="00652101"/>
    <w:rsid w:val="00667966"/>
    <w:rsid w:val="00697EA2"/>
    <w:rsid w:val="006D09EE"/>
    <w:rsid w:val="007006DC"/>
    <w:rsid w:val="00723B87"/>
    <w:rsid w:val="007355A9"/>
    <w:rsid w:val="00742E94"/>
    <w:rsid w:val="00753A3B"/>
    <w:rsid w:val="00756ADC"/>
    <w:rsid w:val="00757EF3"/>
    <w:rsid w:val="007B20D9"/>
    <w:rsid w:val="007C1439"/>
    <w:rsid w:val="008428CB"/>
    <w:rsid w:val="008A4FD7"/>
    <w:rsid w:val="008A5809"/>
    <w:rsid w:val="00916DFC"/>
    <w:rsid w:val="009A77F4"/>
    <w:rsid w:val="00A10A85"/>
    <w:rsid w:val="00A66D0C"/>
    <w:rsid w:val="00A66F44"/>
    <w:rsid w:val="00A81D99"/>
    <w:rsid w:val="00AA5EBC"/>
    <w:rsid w:val="00B22A59"/>
    <w:rsid w:val="00B506A8"/>
    <w:rsid w:val="00BB0FDB"/>
    <w:rsid w:val="00BB5F3B"/>
    <w:rsid w:val="00BD595C"/>
    <w:rsid w:val="00CD22AA"/>
    <w:rsid w:val="00CF38B2"/>
    <w:rsid w:val="00D50B4A"/>
    <w:rsid w:val="00DA6461"/>
    <w:rsid w:val="00DC3C5D"/>
    <w:rsid w:val="00DF4FA1"/>
    <w:rsid w:val="00E03FC4"/>
    <w:rsid w:val="00E21B2F"/>
    <w:rsid w:val="00E24919"/>
    <w:rsid w:val="00E55ACD"/>
    <w:rsid w:val="00E66D7D"/>
    <w:rsid w:val="00EA1057"/>
    <w:rsid w:val="00EF1362"/>
    <w:rsid w:val="00F04EF4"/>
    <w:rsid w:val="00F67C15"/>
    <w:rsid w:val="00FA1D2B"/>
    <w:rsid w:val="00FF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A41F"/>
  <w15:chartTrackingRefBased/>
  <w15:docId w15:val="{6BCD6172-8797-2D46-AE00-FE78E791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DC"/>
    <w:rPr>
      <w:rFonts w:ascii="Times New Roman" w:hAnsi="Times New Roman"/>
    </w:rPr>
  </w:style>
  <w:style w:type="paragraph" w:styleId="Heading1">
    <w:name w:val="heading 1"/>
    <w:basedOn w:val="Normal"/>
    <w:next w:val="Normal"/>
    <w:link w:val="Heading1Char"/>
    <w:autoRedefine/>
    <w:uiPriority w:val="9"/>
    <w:qFormat/>
    <w:rsid w:val="00F67C15"/>
    <w:pPr>
      <w:keepNext/>
      <w:keepLines/>
      <w:spacing w:before="240"/>
      <w:outlineLvl w:val="0"/>
    </w:pPr>
    <w:rPr>
      <w:rFonts w:ascii="Goudy Old Style" w:eastAsiaTheme="majorEastAsia" w:hAnsi="Goudy Old Style" w:cstheme="majorBidi"/>
      <w:b/>
      <w:i/>
      <w:color w:val="0F4761" w:themeColor="accent1" w:themeShade="BF"/>
      <w:sz w:val="32"/>
      <w:szCs w:val="32"/>
    </w:rPr>
  </w:style>
  <w:style w:type="paragraph" w:styleId="Heading2">
    <w:name w:val="heading 2"/>
    <w:basedOn w:val="Normal"/>
    <w:next w:val="Normal"/>
    <w:link w:val="Heading2Char"/>
    <w:autoRedefine/>
    <w:uiPriority w:val="9"/>
    <w:unhideWhenUsed/>
    <w:qFormat/>
    <w:rsid w:val="00916DFC"/>
    <w:pPr>
      <w:keepNext/>
      <w:keepLines/>
      <w:spacing w:before="40" w:after="120"/>
      <w:outlineLvl w:val="1"/>
    </w:pPr>
    <w:rPr>
      <w:rFonts w:eastAsiaTheme="majorEastAsia" w:cstheme="majorBidi"/>
      <w:b/>
      <w:i/>
      <w:color w:val="0F4761" w:themeColor="accent1" w:themeShade="BF"/>
      <w:sz w:val="28"/>
      <w:szCs w:val="26"/>
    </w:rPr>
  </w:style>
  <w:style w:type="paragraph" w:styleId="Heading3">
    <w:name w:val="heading 3"/>
    <w:basedOn w:val="Normal"/>
    <w:next w:val="Normal"/>
    <w:link w:val="Heading3Char"/>
    <w:uiPriority w:val="9"/>
    <w:semiHidden/>
    <w:unhideWhenUsed/>
    <w:qFormat/>
    <w:rsid w:val="00756ADC"/>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6AD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unhideWhenUsed/>
    <w:qFormat/>
    <w:rsid w:val="00756AD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756ADC"/>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756ADC"/>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756ADC"/>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756ADC"/>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DFC"/>
    <w:rPr>
      <w:rFonts w:ascii="Times New Roman" w:eastAsiaTheme="majorEastAsia" w:hAnsi="Times New Roman" w:cstheme="majorBidi"/>
      <w:b/>
      <w:i/>
      <w:color w:val="0F4761" w:themeColor="accent1" w:themeShade="BF"/>
      <w:sz w:val="28"/>
      <w:szCs w:val="26"/>
    </w:rPr>
  </w:style>
  <w:style w:type="character" w:customStyle="1" w:styleId="Heading1Char">
    <w:name w:val="Heading 1 Char"/>
    <w:basedOn w:val="DefaultParagraphFont"/>
    <w:link w:val="Heading1"/>
    <w:uiPriority w:val="9"/>
    <w:rsid w:val="00F67C15"/>
    <w:rPr>
      <w:rFonts w:ascii="Goudy Old Style" w:eastAsiaTheme="majorEastAsia" w:hAnsi="Goudy Old Style" w:cstheme="majorBidi"/>
      <w:b/>
      <w:i/>
      <w:color w:val="0F4761" w:themeColor="accent1" w:themeShade="BF"/>
      <w:sz w:val="32"/>
      <w:szCs w:val="32"/>
    </w:rPr>
  </w:style>
  <w:style w:type="character" w:customStyle="1" w:styleId="Heading3Char">
    <w:name w:val="Heading 3 Char"/>
    <w:basedOn w:val="DefaultParagraphFont"/>
    <w:link w:val="Heading3"/>
    <w:uiPriority w:val="9"/>
    <w:semiHidden/>
    <w:rsid w:val="00756A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56A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756A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56A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56A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56A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56ADC"/>
    <w:rPr>
      <w:rFonts w:eastAsiaTheme="majorEastAsia" w:cstheme="majorBidi"/>
      <w:color w:val="272727" w:themeColor="text1" w:themeTint="D8"/>
    </w:rPr>
  </w:style>
  <w:style w:type="paragraph" w:styleId="Title">
    <w:name w:val="Title"/>
    <w:basedOn w:val="Normal"/>
    <w:next w:val="Normal"/>
    <w:link w:val="TitleChar"/>
    <w:uiPriority w:val="10"/>
    <w:qFormat/>
    <w:rsid w:val="00756AD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A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ADC"/>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6A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56AD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56ADC"/>
    <w:rPr>
      <w:rFonts w:ascii="Times New Roman" w:hAnsi="Times New Roman"/>
      <w:i/>
      <w:iCs/>
      <w:color w:val="404040" w:themeColor="text1" w:themeTint="BF"/>
    </w:rPr>
  </w:style>
  <w:style w:type="paragraph" w:styleId="ListParagraph">
    <w:name w:val="List Paragraph"/>
    <w:basedOn w:val="Normal"/>
    <w:uiPriority w:val="34"/>
    <w:qFormat/>
    <w:rsid w:val="00756ADC"/>
    <w:pPr>
      <w:ind w:left="720"/>
      <w:contextualSpacing/>
    </w:pPr>
  </w:style>
  <w:style w:type="character" w:styleId="IntenseEmphasis">
    <w:name w:val="Intense Emphasis"/>
    <w:basedOn w:val="DefaultParagraphFont"/>
    <w:uiPriority w:val="21"/>
    <w:qFormat/>
    <w:rsid w:val="00756ADC"/>
    <w:rPr>
      <w:i/>
      <w:iCs/>
      <w:color w:val="0F4761" w:themeColor="accent1" w:themeShade="BF"/>
    </w:rPr>
  </w:style>
  <w:style w:type="paragraph" w:styleId="IntenseQuote">
    <w:name w:val="Intense Quote"/>
    <w:basedOn w:val="Normal"/>
    <w:next w:val="Normal"/>
    <w:link w:val="IntenseQuoteChar"/>
    <w:uiPriority w:val="30"/>
    <w:qFormat/>
    <w:rsid w:val="00756A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6ADC"/>
    <w:rPr>
      <w:rFonts w:ascii="Times New Roman" w:hAnsi="Times New Roman"/>
      <w:i/>
      <w:iCs/>
      <w:color w:val="0F4761" w:themeColor="accent1" w:themeShade="BF"/>
    </w:rPr>
  </w:style>
  <w:style w:type="character" w:styleId="IntenseReference">
    <w:name w:val="Intense Reference"/>
    <w:basedOn w:val="DefaultParagraphFont"/>
    <w:uiPriority w:val="32"/>
    <w:qFormat/>
    <w:rsid w:val="00756ADC"/>
    <w:rPr>
      <w:b/>
      <w:bCs/>
      <w:smallCaps/>
      <w:color w:val="0F4761" w:themeColor="accent1" w:themeShade="BF"/>
      <w:spacing w:val="5"/>
    </w:rPr>
  </w:style>
  <w:style w:type="character" w:styleId="Hyperlink">
    <w:name w:val="Hyperlink"/>
    <w:basedOn w:val="DefaultParagraphFont"/>
    <w:uiPriority w:val="99"/>
    <w:unhideWhenUsed/>
    <w:rsid w:val="00756ADC"/>
    <w:rPr>
      <w:color w:val="0000FF"/>
      <w:u w:val="single"/>
    </w:rPr>
  </w:style>
  <w:style w:type="character" w:styleId="FollowedHyperlink">
    <w:name w:val="FollowedHyperlink"/>
    <w:basedOn w:val="DefaultParagraphFont"/>
    <w:uiPriority w:val="99"/>
    <w:semiHidden/>
    <w:unhideWhenUsed/>
    <w:rsid w:val="00F04EF4"/>
    <w:rPr>
      <w:color w:val="96607D" w:themeColor="followedHyperlink"/>
      <w:u w:val="single"/>
    </w:rPr>
  </w:style>
  <w:style w:type="character" w:styleId="UnresolvedMention">
    <w:name w:val="Unresolved Mention"/>
    <w:basedOn w:val="DefaultParagraphFont"/>
    <w:uiPriority w:val="99"/>
    <w:semiHidden/>
    <w:unhideWhenUsed/>
    <w:rsid w:val="00EF1362"/>
    <w:rPr>
      <w:color w:val="605E5C"/>
      <w:shd w:val="clear" w:color="auto" w:fill="E1DFDD"/>
    </w:rPr>
  </w:style>
  <w:style w:type="paragraph" w:styleId="Footer">
    <w:name w:val="footer"/>
    <w:basedOn w:val="Normal"/>
    <w:link w:val="FooterChar"/>
    <w:uiPriority w:val="99"/>
    <w:unhideWhenUsed/>
    <w:rsid w:val="002F4470"/>
    <w:pPr>
      <w:tabs>
        <w:tab w:val="center" w:pos="4680"/>
        <w:tab w:val="right" w:pos="9360"/>
      </w:tabs>
    </w:pPr>
  </w:style>
  <w:style w:type="character" w:customStyle="1" w:styleId="FooterChar">
    <w:name w:val="Footer Char"/>
    <w:basedOn w:val="DefaultParagraphFont"/>
    <w:link w:val="Footer"/>
    <w:uiPriority w:val="99"/>
    <w:rsid w:val="002F4470"/>
    <w:rPr>
      <w:rFonts w:ascii="Times New Roman" w:hAnsi="Times New Roman"/>
    </w:rPr>
  </w:style>
  <w:style w:type="character" w:styleId="PageNumber">
    <w:name w:val="page number"/>
    <w:basedOn w:val="DefaultParagraphFont"/>
    <w:uiPriority w:val="99"/>
    <w:semiHidden/>
    <w:unhideWhenUsed/>
    <w:rsid w:val="002F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12580">
      <w:bodyDiv w:val="1"/>
      <w:marLeft w:val="0"/>
      <w:marRight w:val="0"/>
      <w:marTop w:val="0"/>
      <w:marBottom w:val="0"/>
      <w:divBdr>
        <w:top w:val="none" w:sz="0" w:space="0" w:color="auto"/>
        <w:left w:val="none" w:sz="0" w:space="0" w:color="auto"/>
        <w:bottom w:val="none" w:sz="0" w:space="0" w:color="auto"/>
        <w:right w:val="none" w:sz="0" w:space="0" w:color="auto"/>
      </w:divBdr>
      <w:divsChild>
        <w:div w:id="1967540670">
          <w:marLeft w:val="0"/>
          <w:marRight w:val="0"/>
          <w:marTop w:val="0"/>
          <w:marBottom w:val="0"/>
          <w:divBdr>
            <w:top w:val="single" w:sz="2" w:space="0" w:color="E5E7EB"/>
            <w:left w:val="single" w:sz="2" w:space="0" w:color="E5E7EB"/>
            <w:bottom w:val="single" w:sz="2" w:space="0" w:color="E5E7EB"/>
            <w:right w:val="single" w:sz="2" w:space="0" w:color="E5E7EB"/>
          </w:divBdr>
        </w:div>
        <w:div w:id="286356519">
          <w:marLeft w:val="0"/>
          <w:marRight w:val="0"/>
          <w:marTop w:val="0"/>
          <w:marBottom w:val="0"/>
          <w:divBdr>
            <w:top w:val="single" w:sz="2" w:space="0" w:color="E5E7EB"/>
            <w:left w:val="single" w:sz="2" w:space="0" w:color="E5E7EB"/>
            <w:bottom w:val="single" w:sz="2" w:space="0" w:color="E5E7EB"/>
            <w:right w:val="single" w:sz="2" w:space="0" w:color="E5E7EB"/>
          </w:divBdr>
        </w:div>
        <w:div w:id="529075776">
          <w:marLeft w:val="0"/>
          <w:marRight w:val="0"/>
          <w:marTop w:val="0"/>
          <w:marBottom w:val="0"/>
          <w:divBdr>
            <w:top w:val="single" w:sz="2" w:space="0" w:color="E5E7EB"/>
            <w:left w:val="single" w:sz="2" w:space="0" w:color="E5E7EB"/>
            <w:bottom w:val="single" w:sz="2" w:space="0" w:color="E5E7EB"/>
            <w:right w:val="single" w:sz="2" w:space="0" w:color="E5E7EB"/>
          </w:divBdr>
        </w:div>
        <w:div w:id="98782860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66255419">
      <w:bodyDiv w:val="1"/>
      <w:marLeft w:val="0"/>
      <w:marRight w:val="0"/>
      <w:marTop w:val="0"/>
      <w:marBottom w:val="0"/>
      <w:divBdr>
        <w:top w:val="none" w:sz="0" w:space="0" w:color="auto"/>
        <w:left w:val="none" w:sz="0" w:space="0" w:color="auto"/>
        <w:bottom w:val="none" w:sz="0" w:space="0" w:color="auto"/>
        <w:right w:val="none" w:sz="0" w:space="0" w:color="auto"/>
      </w:divBdr>
      <w:divsChild>
        <w:div w:id="954945690">
          <w:marLeft w:val="0"/>
          <w:marRight w:val="0"/>
          <w:marTop w:val="0"/>
          <w:marBottom w:val="0"/>
          <w:divBdr>
            <w:top w:val="single" w:sz="2" w:space="0" w:color="E5E7EB"/>
            <w:left w:val="single" w:sz="2" w:space="0" w:color="E5E7EB"/>
            <w:bottom w:val="single" w:sz="2" w:space="0" w:color="E5E7EB"/>
            <w:right w:val="single" w:sz="2" w:space="0" w:color="E5E7EB"/>
          </w:divBdr>
        </w:div>
        <w:div w:id="1140685967">
          <w:marLeft w:val="0"/>
          <w:marRight w:val="0"/>
          <w:marTop w:val="0"/>
          <w:marBottom w:val="0"/>
          <w:divBdr>
            <w:top w:val="single" w:sz="2" w:space="0" w:color="E5E7EB"/>
            <w:left w:val="single" w:sz="2" w:space="0" w:color="E5E7EB"/>
            <w:bottom w:val="single" w:sz="2" w:space="0" w:color="E5E7EB"/>
            <w:right w:val="single" w:sz="2" w:space="0" w:color="E5E7EB"/>
          </w:divBdr>
        </w:div>
        <w:div w:id="882714629">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731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ikiart.org/en/matthias-grunewald/the-resurrection-of-christ-right-wing-of-the-isenheim-altarpiece-15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ga.hu/html_m/a/angelico/09/cells/07_chri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File:Flagellation-of-christ-_Rubens.jpg" TargetMode="External"/><Relationship Id="rId5" Type="http://schemas.openxmlformats.org/officeDocument/2006/relationships/footnotes" Target="footnotes.xml"/><Relationship Id="rId15" Type="http://schemas.openxmlformats.org/officeDocument/2006/relationships/hyperlink" Target="https://www.theguardian.com/lifeandstyle/2024/jan/31/i-was-an-addict-prisoner-sex-worker-i-saved-mysel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estudytools.com/nrs/luke/23-11.html" TargetMode="External"/><Relationship Id="rId14" Type="http://schemas.openxmlformats.org/officeDocument/2006/relationships/hyperlink" Target="https://en.m.wikipedia.org/wiki/File:Flagellation-of-christ-_Ruben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6</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Ris</dc:creator>
  <cp:keywords/>
  <dc:description/>
  <cp:lastModifiedBy>John de Ris</cp:lastModifiedBy>
  <cp:revision>21</cp:revision>
  <dcterms:created xsi:type="dcterms:W3CDTF">2024-02-13T00:54:00Z</dcterms:created>
  <dcterms:modified xsi:type="dcterms:W3CDTF">2024-02-22T03:24:00Z</dcterms:modified>
</cp:coreProperties>
</file>