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D2003" w14:textId="77777777" w:rsidR="00366197" w:rsidRPr="00EA7982" w:rsidRDefault="00366197" w:rsidP="00646359">
      <w:pPr>
        <w:pStyle w:val="Heading2"/>
      </w:pPr>
      <w:r w:rsidRPr="00EA7982">
        <w:t>How Artists Portrayed Matthew and Luke’s Descriptions of Jesus Nativity</w:t>
      </w:r>
    </w:p>
    <w:p w14:paraId="60B67441" w14:textId="77777777" w:rsidR="008A5809" w:rsidRDefault="008A5809"/>
    <w:p w14:paraId="07645FBE" w14:textId="5E1E31DD" w:rsidR="005E024A" w:rsidRPr="00E87534" w:rsidRDefault="00C3277D">
      <w:r w:rsidRPr="00E87534">
        <w:t>[</w:t>
      </w:r>
      <w:r w:rsidR="00621EDD">
        <w:t>All q</w:t>
      </w:r>
      <w:r w:rsidR="005E024A" w:rsidRPr="00E87534">
        <w:t xml:space="preserve">uotes from the Matthew Gospel are marked in </w:t>
      </w:r>
      <w:r w:rsidR="00CC304B" w:rsidRPr="00E87534">
        <w:t>g</w:t>
      </w:r>
      <w:r w:rsidR="005E024A" w:rsidRPr="00E87534">
        <w:t>reen, from Luke in blue.</w:t>
      </w:r>
      <w:r w:rsidRPr="00E87534">
        <w:t>]</w:t>
      </w:r>
    </w:p>
    <w:p w14:paraId="4B5AAE99" w14:textId="77777777" w:rsidR="008C1EEF" w:rsidRPr="005E024A" w:rsidRDefault="008C1EEF">
      <w:pPr>
        <w:rPr>
          <w:sz w:val="28"/>
          <w:szCs w:val="28"/>
        </w:rPr>
      </w:pPr>
    </w:p>
    <w:p w14:paraId="55FD9A6D" w14:textId="21BF7190" w:rsidR="005E024A" w:rsidRPr="008C1EEF" w:rsidRDefault="008C1EEF" w:rsidP="008C1EEF">
      <w:pPr>
        <w:pStyle w:val="Heading3"/>
        <w:rPr>
          <w:rFonts w:ascii="Times New Roman" w:hAnsi="Times New Roman" w:cs="Times New Roman"/>
          <w:b/>
          <w:bCs/>
          <w:color w:val="0432FF"/>
          <w:sz w:val="28"/>
          <w:szCs w:val="28"/>
        </w:rPr>
      </w:pPr>
      <w:r w:rsidRPr="008C1EEF">
        <w:rPr>
          <w:rFonts w:ascii="Times New Roman" w:hAnsi="Times New Roman" w:cs="Times New Roman"/>
          <w:b/>
          <w:bCs/>
          <w:color w:val="0432FF"/>
          <w:sz w:val="28"/>
          <w:szCs w:val="28"/>
        </w:rPr>
        <w:t>Genealogy of Jesus</w:t>
      </w:r>
    </w:p>
    <w:p w14:paraId="47D3C8EC" w14:textId="77777777" w:rsidR="008C1EEF" w:rsidRPr="00FC4350" w:rsidRDefault="008C1EEF" w:rsidP="008C1EEF">
      <w:pPr>
        <w:rPr>
          <w:rFonts w:ascii="Goudy Old Style" w:hAnsi="Goudy Old Style" w:cs="Times New Roman"/>
          <w:color w:val="538135" w:themeColor="accent6" w:themeShade="BF"/>
          <w:sz w:val="28"/>
          <w:szCs w:val="28"/>
          <w:shd w:val="clear" w:color="auto" w:fill="FFFFFF"/>
        </w:rPr>
      </w:pPr>
      <w:r w:rsidRPr="00FC4350">
        <w:rPr>
          <w:rFonts w:ascii="Goudy Old Style" w:hAnsi="Goudy Old Style" w:cs="Times New Roman"/>
          <w:color w:val="538135" w:themeColor="accent6" w:themeShade="BF"/>
          <w:sz w:val="28"/>
          <w:szCs w:val="28"/>
        </w:rPr>
        <w:t xml:space="preserve">1:1 </w:t>
      </w:r>
      <w:r w:rsidRPr="00FC4350">
        <w:rPr>
          <w:rFonts w:ascii="Goudy Old Style" w:hAnsi="Goudy Old Style" w:cs="Times New Roman"/>
          <w:color w:val="538135" w:themeColor="accent6" w:themeShade="BF"/>
          <w:sz w:val="28"/>
          <w:szCs w:val="28"/>
          <w:shd w:val="clear" w:color="auto" w:fill="FFFFFF"/>
        </w:rPr>
        <w:t xml:space="preserve">An account of the genealogy of </w:t>
      </w:r>
      <w:r w:rsidRPr="008C1EEF">
        <w:rPr>
          <w:rFonts w:ascii="Goudy Old Style" w:hAnsi="Goudy Old Style" w:cs="Times New Roman"/>
          <w:b/>
          <w:bCs/>
          <w:color w:val="538135" w:themeColor="accent6" w:themeShade="BF"/>
          <w:sz w:val="28"/>
          <w:szCs w:val="28"/>
          <w:shd w:val="clear" w:color="auto" w:fill="FFFFFF"/>
        </w:rPr>
        <w:t>Jesus the Messiah</w:t>
      </w:r>
      <w:r w:rsidRPr="00FC4350">
        <w:rPr>
          <w:rFonts w:ascii="Goudy Old Style" w:hAnsi="Goudy Old Style" w:cs="Times New Roman"/>
          <w:color w:val="538135" w:themeColor="accent6" w:themeShade="BF"/>
          <w:sz w:val="28"/>
          <w:szCs w:val="28"/>
          <w:shd w:val="clear" w:color="auto" w:fill="FFFFFF"/>
        </w:rPr>
        <w:t xml:space="preserve">, the son of David, </w:t>
      </w:r>
      <w:r w:rsidRPr="008C1EEF">
        <w:rPr>
          <w:rFonts w:ascii="Goudy Old Style" w:hAnsi="Goudy Old Style" w:cs="Times New Roman"/>
          <w:b/>
          <w:bCs/>
          <w:color w:val="538135" w:themeColor="accent6" w:themeShade="BF"/>
          <w:sz w:val="28"/>
          <w:szCs w:val="28"/>
          <w:shd w:val="clear" w:color="auto" w:fill="FFFFFF"/>
        </w:rPr>
        <w:t>the son of Abraham</w:t>
      </w:r>
      <w:r w:rsidRPr="00FC4350">
        <w:rPr>
          <w:rFonts w:ascii="Goudy Old Style" w:hAnsi="Goudy Old Style" w:cs="Times New Roman"/>
          <w:color w:val="538135" w:themeColor="accent6" w:themeShade="BF"/>
          <w:sz w:val="28"/>
          <w:szCs w:val="28"/>
          <w:shd w:val="clear" w:color="auto" w:fill="FFFFFF"/>
        </w:rPr>
        <w:t>.</w:t>
      </w:r>
    </w:p>
    <w:p w14:paraId="22CFD742" w14:textId="77777777" w:rsidR="008C1EEF" w:rsidRPr="00FC4350" w:rsidRDefault="008C1EEF" w:rsidP="008C1EEF">
      <w:pPr>
        <w:rPr>
          <w:rFonts w:ascii="Goudy Old Style" w:hAnsi="Goudy Old Style" w:cs="Times New Roman"/>
          <w:color w:val="538135" w:themeColor="accent6" w:themeShade="BF"/>
          <w:sz w:val="28"/>
          <w:szCs w:val="28"/>
          <w:shd w:val="clear" w:color="auto" w:fill="FFFFFF"/>
        </w:rPr>
      </w:pPr>
      <w:r w:rsidRPr="00FC4350">
        <w:rPr>
          <w:rFonts w:ascii="Goudy Old Style" w:hAnsi="Goudy Old Style" w:cs="Times New Roman"/>
          <w:color w:val="538135" w:themeColor="accent6" w:themeShade="BF"/>
          <w:sz w:val="28"/>
          <w:szCs w:val="28"/>
          <w:shd w:val="clear" w:color="auto" w:fill="FFFFFF"/>
        </w:rPr>
        <w:t>[…]</w:t>
      </w:r>
    </w:p>
    <w:p w14:paraId="1A81CA6F" w14:textId="77777777" w:rsidR="008C1EEF" w:rsidRPr="00FC4350" w:rsidRDefault="008C1EEF" w:rsidP="008C1EEF">
      <w:pPr>
        <w:rPr>
          <w:rFonts w:ascii="Goudy Old Style" w:hAnsi="Goudy Old Style" w:cs="Times New Roman"/>
          <w:color w:val="538135" w:themeColor="accent6" w:themeShade="BF"/>
          <w:sz w:val="28"/>
          <w:szCs w:val="28"/>
          <w:shd w:val="clear" w:color="auto" w:fill="FFFFFF"/>
        </w:rPr>
      </w:pPr>
      <w:r w:rsidRPr="00FC4350">
        <w:rPr>
          <w:rFonts w:ascii="Goudy Old Style" w:hAnsi="Goudy Old Style" w:cs="Times New Roman"/>
          <w:color w:val="538135" w:themeColor="accent6" w:themeShade="BF"/>
          <w:sz w:val="28"/>
          <w:szCs w:val="28"/>
        </w:rPr>
        <w:t>1:16</w:t>
      </w:r>
      <w:r w:rsidRPr="00FC4350">
        <w:rPr>
          <w:rFonts w:ascii="Goudy Old Style" w:hAnsi="Goudy Old Style" w:cs="Times New Roman"/>
          <w:color w:val="538135" w:themeColor="accent6" w:themeShade="BF"/>
          <w:sz w:val="28"/>
          <w:szCs w:val="28"/>
          <w:shd w:val="clear" w:color="auto" w:fill="FFFFFF"/>
        </w:rPr>
        <w:t>and Jacob the father of Joseph the husband of Mary, of whom Jesus was born, who is called the Messiah.</w:t>
      </w:r>
    </w:p>
    <w:p w14:paraId="003FB46F" w14:textId="77777777" w:rsidR="008C1EEF" w:rsidRDefault="008C1EEF" w:rsidP="008C1EEF">
      <w:pPr>
        <w:rPr>
          <w:rFonts w:ascii="Segoe UI" w:hAnsi="Segoe UI" w:cs="Segoe UI"/>
          <w:color w:val="000000"/>
          <w:sz w:val="30"/>
          <w:szCs w:val="30"/>
          <w:shd w:val="clear" w:color="auto" w:fill="FFFFFF"/>
        </w:rPr>
      </w:pPr>
    </w:p>
    <w:p w14:paraId="26F9AAF7" w14:textId="77777777" w:rsidR="008C1EEF" w:rsidRPr="00C3277D" w:rsidRDefault="008C1EEF" w:rsidP="008C1EEF">
      <w:pPr>
        <w:rPr>
          <w:rFonts w:ascii="Goudy Old Style" w:hAnsi="Goudy Old Style" w:cs="Segoe UI"/>
          <w:color w:val="2F5496" w:themeColor="accent1" w:themeShade="BF"/>
          <w:sz w:val="28"/>
          <w:szCs w:val="28"/>
          <w:shd w:val="clear" w:color="auto" w:fill="FFFFFF"/>
        </w:rPr>
      </w:pPr>
      <w:r w:rsidRPr="00C3277D">
        <w:rPr>
          <w:rFonts w:ascii="Goudy Old Style" w:hAnsi="Goudy Old Style"/>
          <w:color w:val="2F5496" w:themeColor="accent1" w:themeShade="BF"/>
          <w:sz w:val="28"/>
          <w:szCs w:val="28"/>
        </w:rPr>
        <w:t xml:space="preserve">3:23 </w:t>
      </w:r>
      <w:r w:rsidRPr="00C3277D">
        <w:rPr>
          <w:rFonts w:ascii="Goudy Old Style" w:hAnsi="Goudy Old Style" w:cs="Segoe UI"/>
          <w:color w:val="2F5496" w:themeColor="accent1" w:themeShade="BF"/>
          <w:sz w:val="28"/>
          <w:szCs w:val="28"/>
          <w:shd w:val="clear" w:color="auto" w:fill="FFFFFF"/>
        </w:rPr>
        <w:t xml:space="preserve">Jesus was about thirty years old when he began his work. He was </w:t>
      </w:r>
      <w:r w:rsidRPr="00C3277D">
        <w:rPr>
          <w:rFonts w:ascii="Goudy Old Style" w:hAnsi="Goudy Old Style" w:cs="Segoe UI"/>
          <w:b/>
          <w:bCs/>
          <w:color w:val="2F5496" w:themeColor="accent1" w:themeShade="BF"/>
          <w:sz w:val="28"/>
          <w:szCs w:val="28"/>
          <w:shd w:val="clear" w:color="auto" w:fill="FFFFFF"/>
        </w:rPr>
        <w:t>the son (as was thought) of Joseph</w:t>
      </w:r>
      <w:r w:rsidRPr="00C3277D">
        <w:rPr>
          <w:rFonts w:ascii="Goudy Old Style" w:hAnsi="Goudy Old Style" w:cs="Segoe UI"/>
          <w:color w:val="2F5496" w:themeColor="accent1" w:themeShade="BF"/>
          <w:sz w:val="28"/>
          <w:szCs w:val="28"/>
          <w:shd w:val="clear" w:color="auto" w:fill="FFFFFF"/>
        </w:rPr>
        <w:t xml:space="preserve"> son of Heli,</w:t>
      </w:r>
    </w:p>
    <w:p w14:paraId="532098C0" w14:textId="77777777" w:rsidR="008C1EEF" w:rsidRPr="00C3277D" w:rsidRDefault="008C1EEF" w:rsidP="008C1EEF">
      <w:pPr>
        <w:rPr>
          <w:rFonts w:ascii="Goudy Old Style" w:hAnsi="Goudy Old Style" w:cs="Segoe UI"/>
          <w:color w:val="2F5496" w:themeColor="accent1" w:themeShade="BF"/>
          <w:sz w:val="28"/>
          <w:szCs w:val="28"/>
          <w:shd w:val="clear" w:color="auto" w:fill="FFFFFF"/>
        </w:rPr>
      </w:pPr>
      <w:r w:rsidRPr="00C3277D">
        <w:rPr>
          <w:rFonts w:ascii="Goudy Old Style" w:hAnsi="Goudy Old Style" w:cs="Segoe UI"/>
          <w:color w:val="2F5496" w:themeColor="accent1" w:themeShade="BF"/>
          <w:sz w:val="28"/>
          <w:szCs w:val="28"/>
          <w:shd w:val="clear" w:color="auto" w:fill="FFFFFF"/>
        </w:rPr>
        <w:t>[…]</w:t>
      </w:r>
    </w:p>
    <w:p w14:paraId="2490EFDE" w14:textId="122272F5" w:rsidR="008C1EEF" w:rsidRPr="00C3277D" w:rsidRDefault="008C1EEF" w:rsidP="008C1EEF">
      <w:pPr>
        <w:rPr>
          <w:rFonts w:ascii="Goudy Old Style" w:hAnsi="Goudy Old Style"/>
          <w:color w:val="2F5496" w:themeColor="accent1" w:themeShade="BF"/>
          <w:sz w:val="28"/>
          <w:szCs w:val="28"/>
        </w:rPr>
      </w:pPr>
      <w:r w:rsidRPr="00C3277D">
        <w:rPr>
          <w:rFonts w:ascii="Goudy Old Style" w:hAnsi="Goudy Old Style"/>
          <w:color w:val="2F5496" w:themeColor="accent1" w:themeShade="BF"/>
          <w:sz w:val="28"/>
          <w:szCs w:val="28"/>
        </w:rPr>
        <w:t>3:38</w:t>
      </w:r>
      <w:r w:rsidR="00621EDD">
        <w:rPr>
          <w:rFonts w:ascii="Goudy Old Style" w:hAnsi="Goudy Old Style"/>
          <w:color w:val="2F5496" w:themeColor="accent1" w:themeShade="BF"/>
          <w:sz w:val="28"/>
          <w:szCs w:val="28"/>
        </w:rPr>
        <w:t xml:space="preserve"> </w:t>
      </w:r>
      <w:r w:rsidRPr="00C3277D">
        <w:rPr>
          <w:rFonts w:ascii="Goudy Old Style" w:hAnsi="Goudy Old Style" w:cs="Segoe UI"/>
          <w:color w:val="2F5496" w:themeColor="accent1" w:themeShade="BF"/>
          <w:sz w:val="28"/>
          <w:szCs w:val="28"/>
          <w:shd w:val="clear" w:color="auto" w:fill="FFFFFF"/>
        </w:rPr>
        <w:t xml:space="preserve">son of Enos, son of Seth, </w:t>
      </w:r>
      <w:r w:rsidRPr="00C3277D">
        <w:rPr>
          <w:rFonts w:ascii="Goudy Old Style" w:hAnsi="Goudy Old Style" w:cs="Segoe UI"/>
          <w:b/>
          <w:bCs/>
          <w:color w:val="2F5496" w:themeColor="accent1" w:themeShade="BF"/>
          <w:sz w:val="28"/>
          <w:szCs w:val="28"/>
          <w:shd w:val="clear" w:color="auto" w:fill="FFFFFF"/>
        </w:rPr>
        <w:t>son of Adam, son of God</w:t>
      </w:r>
      <w:r w:rsidRPr="00C3277D">
        <w:rPr>
          <w:rFonts w:ascii="Goudy Old Style" w:hAnsi="Goudy Old Style" w:cs="Segoe UI"/>
          <w:color w:val="2F5496" w:themeColor="accent1" w:themeShade="BF"/>
          <w:sz w:val="28"/>
          <w:szCs w:val="28"/>
          <w:shd w:val="clear" w:color="auto" w:fill="FFFFFF"/>
        </w:rPr>
        <w:t>.</w:t>
      </w:r>
    </w:p>
    <w:p w14:paraId="33444B47" w14:textId="77777777" w:rsidR="008C1EEF" w:rsidRDefault="008C1EEF"/>
    <w:p w14:paraId="75C4E237" w14:textId="77777777" w:rsidR="008C1EEF" w:rsidRDefault="008C1EEF"/>
    <w:p w14:paraId="0E2FCD4F" w14:textId="04B34335" w:rsidR="005E024A" w:rsidRDefault="005E024A" w:rsidP="00646359">
      <w:pPr>
        <w:pStyle w:val="Heading3"/>
        <w:rPr>
          <w:rFonts w:ascii="Times New Roman" w:hAnsi="Times New Roman" w:cs="Times New Roman"/>
          <w:b/>
          <w:bCs/>
          <w:color w:val="0432FF"/>
          <w:sz w:val="28"/>
          <w:szCs w:val="28"/>
        </w:rPr>
      </w:pPr>
      <w:r w:rsidRPr="00CC304B">
        <w:rPr>
          <w:rFonts w:ascii="Times New Roman" w:hAnsi="Times New Roman" w:cs="Times New Roman"/>
          <w:b/>
          <w:bCs/>
          <w:color w:val="0432FF"/>
          <w:sz w:val="28"/>
          <w:szCs w:val="28"/>
        </w:rPr>
        <w:t xml:space="preserve">Joseph’s Hesitation and Mary’s </w:t>
      </w:r>
      <w:r w:rsidR="008A24DB" w:rsidRPr="00CC304B">
        <w:rPr>
          <w:rFonts w:ascii="Times New Roman" w:hAnsi="Times New Roman" w:cs="Times New Roman"/>
          <w:b/>
          <w:bCs/>
          <w:color w:val="0432FF"/>
          <w:sz w:val="28"/>
          <w:szCs w:val="28"/>
        </w:rPr>
        <w:t>Surrender to</w:t>
      </w:r>
      <w:r w:rsidRPr="00CC304B">
        <w:rPr>
          <w:rFonts w:ascii="Times New Roman" w:hAnsi="Times New Roman" w:cs="Times New Roman"/>
          <w:b/>
          <w:bCs/>
          <w:color w:val="0432FF"/>
          <w:sz w:val="28"/>
          <w:szCs w:val="28"/>
        </w:rPr>
        <w:t xml:space="preserve"> her Mission</w:t>
      </w:r>
    </w:p>
    <w:p w14:paraId="215D44BB" w14:textId="77777777" w:rsidR="00621EDD" w:rsidRPr="00621EDD" w:rsidRDefault="00621EDD" w:rsidP="00621EDD"/>
    <w:p w14:paraId="078D62B8" w14:textId="3DDC2CB5" w:rsidR="005E024A" w:rsidRPr="008C1EEF" w:rsidRDefault="008C1EEF" w:rsidP="005E024A">
      <w:pPr>
        <w:shd w:val="clear" w:color="auto" w:fill="FFFFFF"/>
        <w:rPr>
          <w:rFonts w:ascii="Goudy Old Style" w:eastAsia="Times New Roman" w:hAnsi="Goudy Old Style" w:cs="Times New Roman"/>
          <w:color w:val="538135" w:themeColor="accent6" w:themeShade="BF"/>
          <w:kern w:val="0"/>
          <w:sz w:val="28"/>
          <w:szCs w:val="28"/>
          <w14:ligatures w14:val="none"/>
        </w:rPr>
      </w:pPr>
      <w:r>
        <w:rPr>
          <w:rFonts w:ascii="Goudy Old Style" w:eastAsia="Times New Roman" w:hAnsi="Goudy Old Style" w:cs="Times New Roman"/>
          <w:color w:val="538135" w:themeColor="accent6" w:themeShade="BF"/>
          <w:kern w:val="0"/>
          <w:sz w:val="28"/>
          <w:szCs w:val="28"/>
          <w14:ligatures w14:val="none"/>
        </w:rPr>
        <w:t>1</w:t>
      </w:r>
      <w:r w:rsidR="005E024A" w:rsidRPr="008C1EEF">
        <w:rPr>
          <w:rFonts w:ascii="Goudy Old Style" w:eastAsia="Times New Roman" w:hAnsi="Goudy Old Style" w:cs="Times New Roman"/>
          <w:color w:val="538135" w:themeColor="accent6" w:themeShade="BF"/>
          <w:kern w:val="0"/>
          <w:sz w:val="28"/>
          <w:szCs w:val="28"/>
          <w14:ligatures w14:val="none"/>
        </w:rPr>
        <w:t xml:space="preserve">:18 Now the birth of </w:t>
      </w:r>
      <w:r w:rsidR="005E024A" w:rsidRPr="00621EDD">
        <w:rPr>
          <w:rFonts w:ascii="Goudy Old Style" w:eastAsia="Times New Roman" w:hAnsi="Goudy Old Style" w:cs="Times New Roman"/>
          <w:b/>
          <w:bCs/>
          <w:color w:val="538135" w:themeColor="accent6" w:themeShade="BF"/>
          <w:kern w:val="0"/>
          <w:sz w:val="28"/>
          <w:szCs w:val="28"/>
          <w14:ligatures w14:val="none"/>
        </w:rPr>
        <w:t>Jesus the Messiah</w:t>
      </w:r>
      <w:r w:rsidR="005E024A" w:rsidRPr="008C1EEF">
        <w:rPr>
          <w:rFonts w:ascii="Goudy Old Style" w:eastAsia="Times New Roman" w:hAnsi="Goudy Old Style" w:cs="Times New Roman"/>
          <w:color w:val="538135" w:themeColor="accent6" w:themeShade="BF"/>
          <w:kern w:val="0"/>
          <w:sz w:val="28"/>
          <w:szCs w:val="28"/>
          <w14:ligatures w14:val="none"/>
        </w:rPr>
        <w:t> took place in this way. When his mother Mary had been engaged to Joseph, but before they lived together, she was found to be with child from the Holy Spirit.</w:t>
      </w:r>
    </w:p>
    <w:p w14:paraId="5610DC46" w14:textId="5B21AC92" w:rsidR="005E024A" w:rsidRPr="008C1EEF" w:rsidRDefault="008C1EEF" w:rsidP="005E024A">
      <w:pPr>
        <w:shd w:val="clear" w:color="auto" w:fill="FFFFFF"/>
        <w:rPr>
          <w:rFonts w:ascii="Goudy Old Style" w:eastAsia="Times New Roman" w:hAnsi="Goudy Old Style" w:cs="Times New Roman"/>
          <w:color w:val="538135" w:themeColor="accent6" w:themeShade="BF"/>
          <w:kern w:val="0"/>
          <w:sz w:val="28"/>
          <w:szCs w:val="28"/>
          <w14:ligatures w14:val="none"/>
        </w:rPr>
      </w:pPr>
      <w:r>
        <w:rPr>
          <w:rFonts w:ascii="Goudy Old Style" w:hAnsi="Goudy Old Style"/>
          <w:color w:val="538135" w:themeColor="accent6" w:themeShade="BF"/>
        </w:rPr>
        <w:t>1</w:t>
      </w:r>
      <w:r w:rsidR="005E024A" w:rsidRPr="008C1EEF">
        <w:rPr>
          <w:rFonts w:ascii="Goudy Old Style" w:hAnsi="Goudy Old Style"/>
          <w:color w:val="538135" w:themeColor="accent6" w:themeShade="BF"/>
        </w:rPr>
        <w:t xml:space="preserve">:19 </w:t>
      </w:r>
      <w:r w:rsidR="005E024A" w:rsidRPr="008C1EEF">
        <w:rPr>
          <w:rFonts w:ascii="Goudy Old Style" w:eastAsia="Times New Roman" w:hAnsi="Goudy Old Style" w:cs="Times New Roman"/>
          <w:color w:val="538135" w:themeColor="accent6" w:themeShade="BF"/>
          <w:kern w:val="0"/>
          <w:sz w:val="28"/>
          <w:szCs w:val="28"/>
          <w14:ligatures w14:val="none"/>
        </w:rPr>
        <w:t xml:space="preserve">Her husband Joseph, being a righteous man and unwilling to expose her to public disgrace, </w:t>
      </w:r>
      <w:r w:rsidR="005E024A" w:rsidRPr="00621EDD">
        <w:rPr>
          <w:rFonts w:ascii="Goudy Old Style" w:eastAsia="Times New Roman" w:hAnsi="Goudy Old Style" w:cs="Times New Roman"/>
          <w:b/>
          <w:bCs/>
          <w:color w:val="538135" w:themeColor="accent6" w:themeShade="BF"/>
          <w:kern w:val="0"/>
          <w:sz w:val="28"/>
          <w:szCs w:val="28"/>
          <w14:ligatures w14:val="none"/>
        </w:rPr>
        <w:t>planned to dismiss her quietly</w:t>
      </w:r>
      <w:r w:rsidR="005E024A" w:rsidRPr="008C1EEF">
        <w:rPr>
          <w:rFonts w:ascii="Goudy Old Style" w:eastAsia="Times New Roman" w:hAnsi="Goudy Old Style" w:cs="Times New Roman"/>
          <w:color w:val="538135" w:themeColor="accent6" w:themeShade="BF"/>
          <w:kern w:val="0"/>
          <w:sz w:val="28"/>
          <w:szCs w:val="28"/>
          <w14:ligatures w14:val="none"/>
        </w:rPr>
        <w:t>.</w:t>
      </w:r>
    </w:p>
    <w:p w14:paraId="5FDF4271" w14:textId="25164180" w:rsidR="005E024A" w:rsidRPr="008C1EEF" w:rsidRDefault="008C1EEF" w:rsidP="005E024A">
      <w:pPr>
        <w:shd w:val="clear" w:color="auto" w:fill="FFFFFF"/>
        <w:rPr>
          <w:rFonts w:ascii="Goudy Old Style" w:eastAsia="Times New Roman" w:hAnsi="Goudy Old Style" w:cs="Times New Roman"/>
          <w:color w:val="538135" w:themeColor="accent6" w:themeShade="BF"/>
          <w:kern w:val="0"/>
          <w:sz w:val="28"/>
          <w:szCs w:val="28"/>
          <w14:ligatures w14:val="none"/>
        </w:rPr>
      </w:pPr>
      <w:r w:rsidRPr="008C1EEF">
        <w:rPr>
          <w:rFonts w:ascii="Goudy Old Style" w:hAnsi="Goudy Old Style"/>
          <w:color w:val="538135" w:themeColor="accent6" w:themeShade="BF"/>
        </w:rPr>
        <w:t xml:space="preserve">1:20 </w:t>
      </w:r>
      <w:r w:rsidR="005E024A" w:rsidRPr="008C1EEF">
        <w:rPr>
          <w:rFonts w:ascii="Goudy Old Style" w:eastAsia="Times New Roman" w:hAnsi="Goudy Old Style" w:cs="Times New Roman"/>
          <w:color w:val="538135" w:themeColor="accent6" w:themeShade="BF"/>
          <w:kern w:val="0"/>
          <w:sz w:val="28"/>
          <w:szCs w:val="28"/>
          <w14:ligatures w14:val="none"/>
        </w:rPr>
        <w:t xml:space="preserve">But just when he </w:t>
      </w:r>
      <w:r w:rsidR="005E024A" w:rsidRPr="00621EDD">
        <w:rPr>
          <w:rFonts w:ascii="Goudy Old Style" w:eastAsia="Times New Roman" w:hAnsi="Goudy Old Style" w:cs="Times New Roman"/>
          <w:b/>
          <w:bCs/>
          <w:color w:val="538135" w:themeColor="accent6" w:themeShade="BF"/>
          <w:kern w:val="0"/>
          <w:sz w:val="28"/>
          <w:szCs w:val="28"/>
          <w14:ligatures w14:val="none"/>
        </w:rPr>
        <w:t>had resolved to do</w:t>
      </w:r>
      <w:r w:rsidR="005E024A" w:rsidRPr="008C1EEF">
        <w:rPr>
          <w:rFonts w:ascii="Goudy Old Style" w:eastAsia="Times New Roman" w:hAnsi="Goudy Old Style" w:cs="Times New Roman"/>
          <w:color w:val="538135" w:themeColor="accent6" w:themeShade="BF"/>
          <w:kern w:val="0"/>
          <w:sz w:val="28"/>
          <w:szCs w:val="28"/>
          <w14:ligatures w14:val="none"/>
        </w:rPr>
        <w:t xml:space="preserve"> this, an angel of the Lord appeared to him in a dream and said, "Joseph, son of David, </w:t>
      </w:r>
      <w:r w:rsidR="005E024A" w:rsidRPr="00621EDD">
        <w:rPr>
          <w:rFonts w:ascii="Goudy Old Style" w:eastAsia="Times New Roman" w:hAnsi="Goudy Old Style" w:cs="Times New Roman"/>
          <w:b/>
          <w:bCs/>
          <w:color w:val="538135" w:themeColor="accent6" w:themeShade="BF"/>
          <w:kern w:val="0"/>
          <w:sz w:val="28"/>
          <w:szCs w:val="28"/>
          <w14:ligatures w14:val="none"/>
        </w:rPr>
        <w:t>do not be afraid</w:t>
      </w:r>
      <w:r w:rsidR="005E024A" w:rsidRPr="008C1EEF">
        <w:rPr>
          <w:rFonts w:ascii="Goudy Old Style" w:eastAsia="Times New Roman" w:hAnsi="Goudy Old Style" w:cs="Times New Roman"/>
          <w:color w:val="538135" w:themeColor="accent6" w:themeShade="BF"/>
          <w:kern w:val="0"/>
          <w:sz w:val="28"/>
          <w:szCs w:val="28"/>
          <w14:ligatures w14:val="none"/>
        </w:rPr>
        <w:t xml:space="preserve"> to take Mary as your wife, for the child conceived in her is from the Holy Spirit.</w:t>
      </w:r>
    </w:p>
    <w:p w14:paraId="1304E12A" w14:textId="41169467" w:rsidR="005E024A" w:rsidRPr="008C1EEF" w:rsidRDefault="008C1EEF" w:rsidP="005E024A">
      <w:pPr>
        <w:shd w:val="clear" w:color="auto" w:fill="FFFFFF"/>
        <w:rPr>
          <w:rFonts w:ascii="Goudy Old Style" w:eastAsia="Times New Roman" w:hAnsi="Goudy Old Style" w:cs="Times New Roman"/>
          <w:color w:val="538135" w:themeColor="accent6" w:themeShade="BF"/>
          <w:kern w:val="0"/>
          <w:sz w:val="28"/>
          <w:szCs w:val="28"/>
          <w14:ligatures w14:val="none"/>
        </w:rPr>
      </w:pPr>
      <w:r w:rsidRPr="008C1EEF">
        <w:rPr>
          <w:rFonts w:ascii="Goudy Old Style" w:hAnsi="Goudy Old Style"/>
          <w:color w:val="538135" w:themeColor="accent6" w:themeShade="BF"/>
        </w:rPr>
        <w:t xml:space="preserve">1:21 </w:t>
      </w:r>
      <w:r w:rsidR="005E024A" w:rsidRPr="008C1EEF">
        <w:rPr>
          <w:rFonts w:ascii="Goudy Old Style" w:eastAsia="Times New Roman" w:hAnsi="Goudy Old Style" w:cs="Times New Roman"/>
          <w:color w:val="538135" w:themeColor="accent6" w:themeShade="BF"/>
          <w:kern w:val="0"/>
          <w:sz w:val="28"/>
          <w:szCs w:val="28"/>
          <w14:ligatures w14:val="none"/>
        </w:rPr>
        <w:t>She will bear a son, and you are to name him Jesus, for he will save his people from their sins."</w:t>
      </w:r>
    </w:p>
    <w:p w14:paraId="3D3EC241" w14:textId="4EF3ECC5" w:rsidR="005E024A" w:rsidRPr="008C1EEF" w:rsidRDefault="008C1EEF" w:rsidP="005E024A">
      <w:pPr>
        <w:shd w:val="clear" w:color="auto" w:fill="FFFFFF"/>
        <w:rPr>
          <w:rFonts w:ascii="Goudy Old Style" w:eastAsia="Times New Roman" w:hAnsi="Goudy Old Style" w:cs="Times New Roman"/>
          <w:color w:val="538135" w:themeColor="accent6" w:themeShade="BF"/>
          <w:kern w:val="0"/>
          <w:sz w:val="28"/>
          <w:szCs w:val="28"/>
          <w14:ligatures w14:val="none"/>
        </w:rPr>
      </w:pPr>
      <w:r w:rsidRPr="008C1EEF">
        <w:rPr>
          <w:rFonts w:ascii="Goudy Old Style" w:hAnsi="Goudy Old Style"/>
          <w:color w:val="538135" w:themeColor="accent6" w:themeShade="BF"/>
        </w:rPr>
        <w:t xml:space="preserve">1:22 </w:t>
      </w:r>
      <w:r w:rsidR="005E024A" w:rsidRPr="008C1EEF">
        <w:rPr>
          <w:rFonts w:ascii="Goudy Old Style" w:eastAsia="Times New Roman" w:hAnsi="Goudy Old Style" w:cs="Times New Roman"/>
          <w:color w:val="538135" w:themeColor="accent6" w:themeShade="BF"/>
          <w:kern w:val="0"/>
          <w:sz w:val="28"/>
          <w:szCs w:val="28"/>
          <w14:ligatures w14:val="none"/>
        </w:rPr>
        <w:t>All this took place to fulfill what had been spoken by the Lord through the prophet:</w:t>
      </w:r>
    </w:p>
    <w:p w14:paraId="2BAF01B8" w14:textId="4193D1B0" w:rsidR="005E024A" w:rsidRPr="008C1EEF" w:rsidRDefault="008C1EEF" w:rsidP="005E024A">
      <w:pPr>
        <w:shd w:val="clear" w:color="auto" w:fill="FFFFFF"/>
        <w:rPr>
          <w:rFonts w:ascii="Goudy Old Style" w:eastAsia="Times New Roman" w:hAnsi="Goudy Old Style" w:cs="Times New Roman"/>
          <w:color w:val="538135" w:themeColor="accent6" w:themeShade="BF"/>
          <w:kern w:val="0"/>
          <w:sz w:val="28"/>
          <w:szCs w:val="28"/>
          <w14:ligatures w14:val="none"/>
        </w:rPr>
      </w:pPr>
      <w:r w:rsidRPr="008C1EEF">
        <w:rPr>
          <w:rFonts w:ascii="Goudy Old Style" w:hAnsi="Goudy Old Style"/>
          <w:color w:val="538135" w:themeColor="accent6" w:themeShade="BF"/>
        </w:rPr>
        <w:t xml:space="preserve">1:23 </w:t>
      </w:r>
      <w:r w:rsidR="005E024A" w:rsidRPr="008C1EEF">
        <w:rPr>
          <w:rFonts w:ascii="Goudy Old Style" w:eastAsia="Times New Roman" w:hAnsi="Goudy Old Style" w:cs="Times New Roman"/>
          <w:color w:val="538135" w:themeColor="accent6" w:themeShade="BF"/>
          <w:kern w:val="0"/>
          <w:sz w:val="28"/>
          <w:szCs w:val="28"/>
          <w14:ligatures w14:val="none"/>
        </w:rPr>
        <w:t>"Look, the virgin shall conceive and bear a son, and they shall name him Emmanuel," which means, "God is with us."</w:t>
      </w:r>
    </w:p>
    <w:p w14:paraId="73E1BBF8" w14:textId="6B9BF06C" w:rsidR="005E024A" w:rsidRPr="008C1EEF" w:rsidRDefault="008C1EEF" w:rsidP="005E024A">
      <w:pPr>
        <w:shd w:val="clear" w:color="auto" w:fill="FFFFFF"/>
        <w:rPr>
          <w:rFonts w:ascii="Goudy Old Style" w:eastAsia="Times New Roman" w:hAnsi="Goudy Old Style" w:cs="Times New Roman"/>
          <w:color w:val="538135" w:themeColor="accent6" w:themeShade="BF"/>
          <w:kern w:val="0"/>
          <w:sz w:val="28"/>
          <w:szCs w:val="28"/>
          <w14:ligatures w14:val="none"/>
        </w:rPr>
      </w:pPr>
      <w:r w:rsidRPr="008C1EEF">
        <w:rPr>
          <w:rFonts w:ascii="Goudy Old Style" w:hAnsi="Goudy Old Style"/>
          <w:color w:val="538135" w:themeColor="accent6" w:themeShade="BF"/>
        </w:rPr>
        <w:t xml:space="preserve">1:24 </w:t>
      </w:r>
      <w:r w:rsidR="005E024A" w:rsidRPr="008C1EEF">
        <w:rPr>
          <w:rFonts w:ascii="Goudy Old Style" w:eastAsia="Times New Roman" w:hAnsi="Goudy Old Style" w:cs="Times New Roman"/>
          <w:color w:val="538135" w:themeColor="accent6" w:themeShade="BF"/>
          <w:kern w:val="0"/>
          <w:sz w:val="28"/>
          <w:szCs w:val="28"/>
          <w14:ligatures w14:val="none"/>
        </w:rPr>
        <w:t xml:space="preserve">When </w:t>
      </w:r>
      <w:r w:rsidR="005E024A" w:rsidRPr="00621EDD">
        <w:rPr>
          <w:rFonts w:ascii="Goudy Old Style" w:eastAsia="Times New Roman" w:hAnsi="Goudy Old Style" w:cs="Times New Roman"/>
          <w:b/>
          <w:bCs/>
          <w:color w:val="538135" w:themeColor="accent6" w:themeShade="BF"/>
          <w:kern w:val="0"/>
          <w:sz w:val="28"/>
          <w:szCs w:val="28"/>
          <w14:ligatures w14:val="none"/>
        </w:rPr>
        <w:t>Joseph awoke from sleep, he did as the angel of the Lord commanded</w:t>
      </w:r>
      <w:r w:rsidR="005E024A" w:rsidRPr="008C1EEF">
        <w:rPr>
          <w:rFonts w:ascii="Goudy Old Style" w:eastAsia="Times New Roman" w:hAnsi="Goudy Old Style" w:cs="Times New Roman"/>
          <w:color w:val="538135" w:themeColor="accent6" w:themeShade="BF"/>
          <w:kern w:val="0"/>
          <w:sz w:val="28"/>
          <w:szCs w:val="28"/>
          <w14:ligatures w14:val="none"/>
        </w:rPr>
        <w:t xml:space="preserve"> him; he took her as his wife,</w:t>
      </w:r>
    </w:p>
    <w:p w14:paraId="35F507EA" w14:textId="6CCFDE38" w:rsidR="005E024A" w:rsidRPr="008C1EEF" w:rsidRDefault="008C1EEF" w:rsidP="005E024A">
      <w:pPr>
        <w:shd w:val="clear" w:color="auto" w:fill="FFFFFF"/>
        <w:rPr>
          <w:rFonts w:ascii="Goudy Old Style" w:eastAsia="Times New Roman" w:hAnsi="Goudy Old Style" w:cs="Times New Roman"/>
          <w:color w:val="538135" w:themeColor="accent6" w:themeShade="BF"/>
          <w:kern w:val="0"/>
          <w:sz w:val="28"/>
          <w:szCs w:val="28"/>
          <w14:ligatures w14:val="none"/>
        </w:rPr>
      </w:pPr>
      <w:r w:rsidRPr="008C1EEF">
        <w:rPr>
          <w:rFonts w:ascii="Goudy Old Style" w:hAnsi="Goudy Old Style"/>
          <w:color w:val="538135" w:themeColor="accent6" w:themeShade="BF"/>
        </w:rPr>
        <w:t xml:space="preserve">1:25 </w:t>
      </w:r>
      <w:r w:rsidR="005E024A" w:rsidRPr="008C1EEF">
        <w:rPr>
          <w:rFonts w:ascii="Goudy Old Style" w:eastAsia="Times New Roman" w:hAnsi="Goudy Old Style" w:cs="Times New Roman"/>
          <w:color w:val="538135" w:themeColor="accent6" w:themeShade="BF"/>
          <w:kern w:val="0"/>
          <w:sz w:val="28"/>
          <w:szCs w:val="28"/>
          <w14:ligatures w14:val="none"/>
        </w:rPr>
        <w:t>but had no marital relations with her until she had borne a son; and he named him Jesus.</w:t>
      </w:r>
    </w:p>
    <w:p w14:paraId="480F21B8" w14:textId="77777777" w:rsidR="005E024A" w:rsidRPr="008C1EEF" w:rsidRDefault="005E024A">
      <w:pPr>
        <w:rPr>
          <w:rFonts w:ascii="Goudy Old Style" w:hAnsi="Goudy Old Style"/>
        </w:rPr>
      </w:pPr>
    </w:p>
    <w:p w14:paraId="5C828198" w14:textId="7D8CEAB3" w:rsidR="005E024A" w:rsidRPr="008C1EEF" w:rsidRDefault="005E024A" w:rsidP="005E024A">
      <w:pPr>
        <w:shd w:val="clear" w:color="auto" w:fill="FFFFFF"/>
        <w:rPr>
          <w:rFonts w:ascii="Goudy Old Style" w:eastAsia="Times New Roman" w:hAnsi="Goudy Old Style" w:cs="Times New Roman"/>
          <w:color w:val="2F5496" w:themeColor="accent1" w:themeShade="BF"/>
          <w:kern w:val="0"/>
          <w:sz w:val="28"/>
          <w:szCs w:val="28"/>
          <w14:ligatures w14:val="none"/>
        </w:rPr>
      </w:pPr>
      <w:r w:rsidRPr="008C1EEF">
        <w:rPr>
          <w:rFonts w:ascii="Goudy Old Style" w:eastAsia="Times New Roman" w:hAnsi="Goudy Old Style" w:cs="Times New Roman"/>
          <w:color w:val="2F5496" w:themeColor="accent1" w:themeShade="BF"/>
          <w:kern w:val="0"/>
          <w:sz w:val="28"/>
          <w:szCs w:val="28"/>
          <w14:ligatures w14:val="none"/>
        </w:rPr>
        <w:t xml:space="preserve">1:26 In the sixth month </w:t>
      </w:r>
      <w:r w:rsidRPr="00621EDD">
        <w:rPr>
          <w:rFonts w:ascii="Goudy Old Style" w:eastAsia="Times New Roman" w:hAnsi="Goudy Old Style" w:cs="Times New Roman"/>
          <w:b/>
          <w:bCs/>
          <w:color w:val="2F5496" w:themeColor="accent1" w:themeShade="BF"/>
          <w:kern w:val="0"/>
          <w:sz w:val="28"/>
          <w:szCs w:val="28"/>
          <w14:ligatures w14:val="none"/>
        </w:rPr>
        <w:t>the angel Gabriel was sent by God</w:t>
      </w:r>
      <w:r w:rsidRPr="008C1EEF">
        <w:rPr>
          <w:rFonts w:ascii="Goudy Old Style" w:eastAsia="Times New Roman" w:hAnsi="Goudy Old Style" w:cs="Times New Roman"/>
          <w:color w:val="2F5496" w:themeColor="accent1" w:themeShade="BF"/>
          <w:kern w:val="0"/>
          <w:sz w:val="28"/>
          <w:szCs w:val="28"/>
          <w14:ligatures w14:val="none"/>
        </w:rPr>
        <w:t xml:space="preserve"> to a town in Galilee called Nazareth,</w:t>
      </w:r>
    </w:p>
    <w:p w14:paraId="15B27B5D" w14:textId="429E7451" w:rsidR="005E024A" w:rsidRPr="008C1EEF" w:rsidRDefault="005E024A" w:rsidP="005E024A">
      <w:pPr>
        <w:shd w:val="clear" w:color="auto" w:fill="FFFFFF"/>
        <w:rPr>
          <w:rFonts w:ascii="Goudy Old Style" w:eastAsia="Times New Roman" w:hAnsi="Goudy Old Style" w:cs="Times New Roman"/>
          <w:color w:val="2F5496" w:themeColor="accent1" w:themeShade="BF"/>
          <w:kern w:val="0"/>
          <w:sz w:val="28"/>
          <w:szCs w:val="28"/>
          <w14:ligatures w14:val="none"/>
        </w:rPr>
      </w:pPr>
      <w:r w:rsidRPr="008C1EEF">
        <w:rPr>
          <w:rFonts w:ascii="Goudy Old Style" w:hAnsi="Goudy Old Style"/>
          <w:color w:val="2F5496" w:themeColor="accent1" w:themeShade="BF"/>
        </w:rPr>
        <w:lastRenderedPageBreak/>
        <w:t xml:space="preserve">1:27 </w:t>
      </w:r>
      <w:r w:rsidRPr="008C1EEF">
        <w:rPr>
          <w:rFonts w:ascii="Goudy Old Style" w:eastAsia="Times New Roman" w:hAnsi="Goudy Old Style" w:cs="Times New Roman"/>
          <w:color w:val="2F5496" w:themeColor="accent1" w:themeShade="BF"/>
          <w:kern w:val="0"/>
          <w:sz w:val="28"/>
          <w:szCs w:val="28"/>
          <w14:ligatures w14:val="none"/>
        </w:rPr>
        <w:t>to a virgin engaged to a man whose name was Joseph, of the house of David. The virgin's name was Mary.</w:t>
      </w:r>
    </w:p>
    <w:p w14:paraId="7B335BC6" w14:textId="53E12B74" w:rsidR="005E024A" w:rsidRPr="008C1EEF" w:rsidRDefault="005E024A" w:rsidP="005E024A">
      <w:pPr>
        <w:shd w:val="clear" w:color="auto" w:fill="FFFFFF"/>
        <w:rPr>
          <w:rFonts w:ascii="Goudy Old Style" w:eastAsia="Times New Roman" w:hAnsi="Goudy Old Style" w:cs="Times New Roman"/>
          <w:color w:val="2F5496" w:themeColor="accent1" w:themeShade="BF"/>
          <w:kern w:val="0"/>
          <w:sz w:val="28"/>
          <w:szCs w:val="28"/>
          <w14:ligatures w14:val="none"/>
        </w:rPr>
      </w:pPr>
      <w:r w:rsidRPr="008C1EEF">
        <w:rPr>
          <w:rFonts w:ascii="Goudy Old Style" w:hAnsi="Goudy Old Style"/>
          <w:color w:val="2F5496" w:themeColor="accent1" w:themeShade="BF"/>
        </w:rPr>
        <w:t xml:space="preserve">1:28 </w:t>
      </w:r>
      <w:r w:rsidRPr="008C1EEF">
        <w:rPr>
          <w:rFonts w:ascii="Goudy Old Style" w:eastAsia="Times New Roman" w:hAnsi="Goudy Old Style" w:cs="Times New Roman"/>
          <w:color w:val="2F5496" w:themeColor="accent1" w:themeShade="BF"/>
          <w:kern w:val="0"/>
          <w:sz w:val="28"/>
          <w:szCs w:val="28"/>
          <w14:ligatures w14:val="none"/>
        </w:rPr>
        <w:t>And he came to her and said, "Greetings, favored one! The Lord is with you."</w:t>
      </w:r>
    </w:p>
    <w:p w14:paraId="7C54B595" w14:textId="004CEDCA" w:rsidR="005E024A" w:rsidRPr="008C1EEF" w:rsidRDefault="005E024A" w:rsidP="005E024A">
      <w:pPr>
        <w:shd w:val="clear" w:color="auto" w:fill="FFFFFF"/>
        <w:rPr>
          <w:rFonts w:ascii="Goudy Old Style" w:eastAsia="Times New Roman" w:hAnsi="Goudy Old Style" w:cs="Times New Roman"/>
          <w:color w:val="2F5496" w:themeColor="accent1" w:themeShade="BF"/>
          <w:kern w:val="0"/>
          <w:sz w:val="28"/>
          <w:szCs w:val="28"/>
          <w14:ligatures w14:val="none"/>
        </w:rPr>
      </w:pPr>
      <w:r w:rsidRPr="008C1EEF">
        <w:rPr>
          <w:rFonts w:ascii="Goudy Old Style" w:hAnsi="Goudy Old Style"/>
          <w:color w:val="2F5496" w:themeColor="accent1" w:themeShade="BF"/>
        </w:rPr>
        <w:t xml:space="preserve">1:29 </w:t>
      </w:r>
      <w:r w:rsidRPr="008C1EEF">
        <w:rPr>
          <w:rFonts w:ascii="Goudy Old Style" w:eastAsia="Times New Roman" w:hAnsi="Goudy Old Style" w:cs="Times New Roman"/>
          <w:color w:val="2F5496" w:themeColor="accent1" w:themeShade="BF"/>
          <w:kern w:val="0"/>
          <w:sz w:val="28"/>
          <w:szCs w:val="28"/>
          <w14:ligatures w14:val="none"/>
        </w:rPr>
        <w:t xml:space="preserve">But </w:t>
      </w:r>
      <w:r w:rsidRPr="00474A41">
        <w:rPr>
          <w:rFonts w:ascii="Goudy Old Style" w:eastAsia="Times New Roman" w:hAnsi="Goudy Old Style" w:cs="Times New Roman"/>
          <w:b/>
          <w:bCs/>
          <w:color w:val="2F5496" w:themeColor="accent1" w:themeShade="BF"/>
          <w:kern w:val="0"/>
          <w:sz w:val="28"/>
          <w:szCs w:val="28"/>
          <w14:ligatures w14:val="none"/>
        </w:rPr>
        <w:t>she was much perplexed</w:t>
      </w:r>
      <w:r w:rsidRPr="008C1EEF">
        <w:rPr>
          <w:rFonts w:ascii="Goudy Old Style" w:eastAsia="Times New Roman" w:hAnsi="Goudy Old Style" w:cs="Times New Roman"/>
          <w:color w:val="2F5496" w:themeColor="accent1" w:themeShade="BF"/>
          <w:kern w:val="0"/>
          <w:sz w:val="28"/>
          <w:szCs w:val="28"/>
          <w14:ligatures w14:val="none"/>
        </w:rPr>
        <w:t xml:space="preserve"> by his words and pondered what sort of greeting this might be.</w:t>
      </w:r>
    </w:p>
    <w:p w14:paraId="58C722AB" w14:textId="224B2066" w:rsidR="005E024A" w:rsidRPr="008C1EEF" w:rsidRDefault="005E024A" w:rsidP="005E024A">
      <w:pPr>
        <w:shd w:val="clear" w:color="auto" w:fill="FFFFFF"/>
        <w:rPr>
          <w:rFonts w:ascii="Goudy Old Style" w:eastAsia="Times New Roman" w:hAnsi="Goudy Old Style" w:cs="Times New Roman"/>
          <w:color w:val="2F5496" w:themeColor="accent1" w:themeShade="BF"/>
          <w:kern w:val="0"/>
          <w:sz w:val="28"/>
          <w:szCs w:val="28"/>
          <w14:ligatures w14:val="none"/>
        </w:rPr>
      </w:pPr>
      <w:r w:rsidRPr="008C1EEF">
        <w:rPr>
          <w:rFonts w:ascii="Goudy Old Style" w:hAnsi="Goudy Old Style"/>
          <w:color w:val="2F5496" w:themeColor="accent1" w:themeShade="BF"/>
        </w:rPr>
        <w:t xml:space="preserve">1:30 </w:t>
      </w:r>
      <w:r w:rsidRPr="008C1EEF">
        <w:rPr>
          <w:rFonts w:ascii="Goudy Old Style" w:eastAsia="Times New Roman" w:hAnsi="Goudy Old Style" w:cs="Times New Roman"/>
          <w:color w:val="2F5496" w:themeColor="accent1" w:themeShade="BF"/>
          <w:kern w:val="0"/>
          <w:sz w:val="28"/>
          <w:szCs w:val="28"/>
          <w14:ligatures w14:val="none"/>
        </w:rPr>
        <w:t>The angel said to her, "</w:t>
      </w:r>
      <w:r w:rsidRPr="00474A41">
        <w:rPr>
          <w:rFonts w:ascii="Goudy Old Style" w:eastAsia="Times New Roman" w:hAnsi="Goudy Old Style" w:cs="Times New Roman"/>
          <w:b/>
          <w:bCs/>
          <w:color w:val="2F5496" w:themeColor="accent1" w:themeShade="BF"/>
          <w:kern w:val="0"/>
          <w:sz w:val="28"/>
          <w:szCs w:val="28"/>
          <w14:ligatures w14:val="none"/>
        </w:rPr>
        <w:t>Do not be afraid</w:t>
      </w:r>
      <w:r w:rsidRPr="008C1EEF">
        <w:rPr>
          <w:rFonts w:ascii="Goudy Old Style" w:eastAsia="Times New Roman" w:hAnsi="Goudy Old Style" w:cs="Times New Roman"/>
          <w:color w:val="2F5496" w:themeColor="accent1" w:themeShade="BF"/>
          <w:kern w:val="0"/>
          <w:sz w:val="28"/>
          <w:szCs w:val="28"/>
          <w14:ligatures w14:val="none"/>
        </w:rPr>
        <w:t>, Mary, for you have found favor with God.</w:t>
      </w:r>
    </w:p>
    <w:p w14:paraId="6A89D89A" w14:textId="37269D82" w:rsidR="005E024A" w:rsidRPr="008C1EEF" w:rsidRDefault="005E024A" w:rsidP="005E024A">
      <w:pPr>
        <w:shd w:val="clear" w:color="auto" w:fill="FFFFFF"/>
        <w:rPr>
          <w:rFonts w:ascii="Goudy Old Style" w:eastAsia="Times New Roman" w:hAnsi="Goudy Old Style" w:cs="Times New Roman"/>
          <w:color w:val="2F5496" w:themeColor="accent1" w:themeShade="BF"/>
          <w:kern w:val="0"/>
          <w:sz w:val="28"/>
          <w:szCs w:val="28"/>
          <w14:ligatures w14:val="none"/>
        </w:rPr>
      </w:pPr>
      <w:r w:rsidRPr="008C1EEF">
        <w:rPr>
          <w:rFonts w:ascii="Goudy Old Style" w:hAnsi="Goudy Old Style"/>
          <w:color w:val="2F5496" w:themeColor="accent1" w:themeShade="BF"/>
        </w:rPr>
        <w:t xml:space="preserve">1:31 </w:t>
      </w:r>
      <w:r w:rsidRPr="008C1EEF">
        <w:rPr>
          <w:rFonts w:ascii="Goudy Old Style" w:eastAsia="Times New Roman" w:hAnsi="Goudy Old Style" w:cs="Times New Roman"/>
          <w:color w:val="2F5496" w:themeColor="accent1" w:themeShade="BF"/>
          <w:kern w:val="0"/>
          <w:sz w:val="28"/>
          <w:szCs w:val="28"/>
          <w14:ligatures w14:val="none"/>
        </w:rPr>
        <w:t>And now, you will conceive in your womb and bear a son, and you will name him Jesus.</w:t>
      </w:r>
    </w:p>
    <w:p w14:paraId="45478E05" w14:textId="5F754BC8" w:rsidR="005E024A" w:rsidRPr="008C1EEF" w:rsidRDefault="005E024A" w:rsidP="005E024A">
      <w:pPr>
        <w:shd w:val="clear" w:color="auto" w:fill="FFFFFF"/>
        <w:rPr>
          <w:rFonts w:ascii="Goudy Old Style" w:eastAsia="Times New Roman" w:hAnsi="Goudy Old Style" w:cs="Times New Roman"/>
          <w:color w:val="2F5496" w:themeColor="accent1" w:themeShade="BF"/>
          <w:kern w:val="0"/>
          <w:sz w:val="28"/>
          <w:szCs w:val="28"/>
          <w14:ligatures w14:val="none"/>
        </w:rPr>
      </w:pPr>
      <w:r w:rsidRPr="008C1EEF">
        <w:rPr>
          <w:rFonts w:ascii="Goudy Old Style" w:hAnsi="Goudy Old Style"/>
          <w:color w:val="2F5496" w:themeColor="accent1" w:themeShade="BF"/>
        </w:rPr>
        <w:t xml:space="preserve">1:32 </w:t>
      </w:r>
      <w:r w:rsidRPr="008C1EEF">
        <w:rPr>
          <w:rFonts w:ascii="Goudy Old Style" w:eastAsia="Times New Roman" w:hAnsi="Goudy Old Style" w:cs="Times New Roman"/>
          <w:color w:val="2F5496" w:themeColor="accent1" w:themeShade="BF"/>
          <w:kern w:val="0"/>
          <w:sz w:val="28"/>
          <w:szCs w:val="28"/>
          <w14:ligatures w14:val="none"/>
        </w:rPr>
        <w:t>He will be great, and will be called the Son of the Most High, and the Lord God will give to him the throne of his ancestor David.</w:t>
      </w:r>
    </w:p>
    <w:p w14:paraId="65203C3E" w14:textId="31E92368" w:rsidR="005E024A" w:rsidRPr="008C1EEF" w:rsidRDefault="005E024A" w:rsidP="005E024A">
      <w:pPr>
        <w:shd w:val="clear" w:color="auto" w:fill="FFFFFF"/>
        <w:rPr>
          <w:rFonts w:ascii="Goudy Old Style" w:eastAsia="Times New Roman" w:hAnsi="Goudy Old Style" w:cs="Times New Roman"/>
          <w:color w:val="2F5496" w:themeColor="accent1" w:themeShade="BF"/>
          <w:kern w:val="0"/>
          <w:sz w:val="28"/>
          <w:szCs w:val="28"/>
          <w14:ligatures w14:val="none"/>
        </w:rPr>
      </w:pPr>
      <w:r w:rsidRPr="008C1EEF">
        <w:rPr>
          <w:rFonts w:ascii="Goudy Old Style" w:hAnsi="Goudy Old Style"/>
          <w:color w:val="2F5496" w:themeColor="accent1" w:themeShade="BF"/>
        </w:rPr>
        <w:t xml:space="preserve">1:33 </w:t>
      </w:r>
      <w:r w:rsidRPr="008C1EEF">
        <w:rPr>
          <w:rFonts w:ascii="Goudy Old Style" w:eastAsia="Times New Roman" w:hAnsi="Goudy Old Style" w:cs="Times New Roman"/>
          <w:color w:val="2F5496" w:themeColor="accent1" w:themeShade="BF"/>
          <w:kern w:val="0"/>
          <w:sz w:val="28"/>
          <w:szCs w:val="28"/>
          <w14:ligatures w14:val="none"/>
        </w:rPr>
        <w:t>He will reign over the house of Jacob forever, and of his kingdom there will be no end."</w:t>
      </w:r>
    </w:p>
    <w:p w14:paraId="33D67D6A" w14:textId="5F0F606A" w:rsidR="005E024A" w:rsidRPr="008C1EEF" w:rsidRDefault="005E024A" w:rsidP="005E024A">
      <w:pPr>
        <w:shd w:val="clear" w:color="auto" w:fill="FFFFFF"/>
        <w:rPr>
          <w:rFonts w:ascii="Goudy Old Style" w:eastAsia="Times New Roman" w:hAnsi="Goudy Old Style" w:cs="Times New Roman"/>
          <w:color w:val="2F5496" w:themeColor="accent1" w:themeShade="BF"/>
          <w:kern w:val="0"/>
          <w:sz w:val="28"/>
          <w:szCs w:val="28"/>
          <w14:ligatures w14:val="none"/>
        </w:rPr>
      </w:pPr>
      <w:r w:rsidRPr="008C1EEF">
        <w:rPr>
          <w:rFonts w:ascii="Goudy Old Style" w:hAnsi="Goudy Old Style"/>
          <w:color w:val="2F5496" w:themeColor="accent1" w:themeShade="BF"/>
        </w:rPr>
        <w:t xml:space="preserve">1:35 </w:t>
      </w:r>
      <w:r w:rsidRPr="008C1EEF">
        <w:rPr>
          <w:rFonts w:ascii="Goudy Old Style" w:eastAsia="Times New Roman" w:hAnsi="Goudy Old Style" w:cs="Times New Roman"/>
          <w:color w:val="2F5496" w:themeColor="accent1" w:themeShade="BF"/>
          <w:kern w:val="0"/>
          <w:sz w:val="28"/>
          <w:szCs w:val="28"/>
          <w14:ligatures w14:val="none"/>
        </w:rPr>
        <w:t>The angel said to her, "The Holy Spirit will come upon you, and the power of the Most High will overshadow you; therefore the child to be born will be holy; he will be called Son of God.</w:t>
      </w:r>
    </w:p>
    <w:p w14:paraId="46960BF2" w14:textId="580007E6" w:rsidR="005E024A" w:rsidRPr="008C1EEF" w:rsidRDefault="005E024A" w:rsidP="005E024A">
      <w:pPr>
        <w:shd w:val="clear" w:color="auto" w:fill="FFFFFF"/>
        <w:rPr>
          <w:rFonts w:ascii="Goudy Old Style" w:eastAsia="Times New Roman" w:hAnsi="Goudy Old Style" w:cs="Times New Roman"/>
          <w:color w:val="2F5496" w:themeColor="accent1" w:themeShade="BF"/>
          <w:kern w:val="0"/>
          <w:sz w:val="28"/>
          <w:szCs w:val="28"/>
          <w14:ligatures w14:val="none"/>
        </w:rPr>
      </w:pPr>
      <w:r w:rsidRPr="008C1EEF">
        <w:rPr>
          <w:rFonts w:ascii="Goudy Old Style" w:hAnsi="Goudy Old Style"/>
          <w:color w:val="2F5496" w:themeColor="accent1" w:themeShade="BF"/>
        </w:rPr>
        <w:t xml:space="preserve">1:36 </w:t>
      </w:r>
      <w:r w:rsidRPr="008C1EEF">
        <w:rPr>
          <w:rFonts w:ascii="Goudy Old Style" w:eastAsia="Times New Roman" w:hAnsi="Goudy Old Style" w:cs="Times New Roman"/>
          <w:color w:val="2F5496" w:themeColor="accent1" w:themeShade="BF"/>
          <w:kern w:val="0"/>
          <w:sz w:val="28"/>
          <w:szCs w:val="28"/>
          <w14:ligatures w14:val="none"/>
        </w:rPr>
        <w:t>And now, your relative Elizabeth in her old age has also conceived a son; and this is the sixth month for her who was said to be barren.</w:t>
      </w:r>
    </w:p>
    <w:p w14:paraId="055524D9" w14:textId="143BE876" w:rsidR="005E024A" w:rsidRPr="008C1EEF" w:rsidRDefault="005E024A" w:rsidP="005E024A">
      <w:pPr>
        <w:shd w:val="clear" w:color="auto" w:fill="FFFFFF"/>
        <w:rPr>
          <w:rFonts w:ascii="Goudy Old Style" w:eastAsia="Times New Roman" w:hAnsi="Goudy Old Style" w:cs="Times New Roman"/>
          <w:color w:val="2F5496" w:themeColor="accent1" w:themeShade="BF"/>
          <w:kern w:val="0"/>
          <w:sz w:val="28"/>
          <w:szCs w:val="28"/>
          <w14:ligatures w14:val="none"/>
        </w:rPr>
      </w:pPr>
      <w:r w:rsidRPr="008C1EEF">
        <w:rPr>
          <w:rFonts w:ascii="Goudy Old Style" w:hAnsi="Goudy Old Style"/>
          <w:color w:val="2F5496" w:themeColor="accent1" w:themeShade="BF"/>
        </w:rPr>
        <w:t xml:space="preserve">1:37 </w:t>
      </w:r>
      <w:r w:rsidRPr="008C1EEF">
        <w:rPr>
          <w:rFonts w:ascii="Goudy Old Style" w:eastAsia="Times New Roman" w:hAnsi="Goudy Old Style" w:cs="Times New Roman"/>
          <w:color w:val="2F5496" w:themeColor="accent1" w:themeShade="BF"/>
          <w:kern w:val="0"/>
          <w:sz w:val="28"/>
          <w:szCs w:val="28"/>
          <w14:ligatures w14:val="none"/>
        </w:rPr>
        <w:t>For nothing will be impossible with God."</w:t>
      </w:r>
    </w:p>
    <w:p w14:paraId="2E735BD2" w14:textId="5951AB8A" w:rsidR="005E024A" w:rsidRPr="008C1EEF" w:rsidRDefault="005E024A" w:rsidP="005E024A">
      <w:pPr>
        <w:shd w:val="clear" w:color="auto" w:fill="FFFFFF"/>
        <w:rPr>
          <w:rFonts w:ascii="Goudy Old Style" w:eastAsia="Times New Roman" w:hAnsi="Goudy Old Style" w:cs="Times New Roman"/>
          <w:color w:val="2F5496" w:themeColor="accent1" w:themeShade="BF"/>
          <w:kern w:val="0"/>
          <w:sz w:val="28"/>
          <w:szCs w:val="28"/>
          <w14:ligatures w14:val="none"/>
        </w:rPr>
      </w:pPr>
      <w:r w:rsidRPr="008C1EEF">
        <w:rPr>
          <w:rFonts w:ascii="Goudy Old Style" w:hAnsi="Goudy Old Style"/>
          <w:color w:val="2F5496" w:themeColor="accent1" w:themeShade="BF"/>
        </w:rPr>
        <w:t xml:space="preserve">1:38 </w:t>
      </w:r>
      <w:r w:rsidRPr="008C1EEF">
        <w:rPr>
          <w:rFonts w:ascii="Goudy Old Style" w:eastAsia="Times New Roman" w:hAnsi="Goudy Old Style" w:cs="Times New Roman"/>
          <w:color w:val="2F5496" w:themeColor="accent1" w:themeShade="BF"/>
          <w:kern w:val="0"/>
          <w:sz w:val="28"/>
          <w:szCs w:val="28"/>
          <w14:ligatures w14:val="none"/>
        </w:rPr>
        <w:t>Then Mary said, "</w:t>
      </w:r>
      <w:r w:rsidRPr="00474A41">
        <w:rPr>
          <w:rFonts w:ascii="Goudy Old Style" w:eastAsia="Times New Roman" w:hAnsi="Goudy Old Style" w:cs="Times New Roman"/>
          <w:b/>
          <w:bCs/>
          <w:color w:val="2F5496" w:themeColor="accent1" w:themeShade="BF"/>
          <w:kern w:val="0"/>
          <w:sz w:val="28"/>
          <w:szCs w:val="28"/>
          <w14:ligatures w14:val="none"/>
        </w:rPr>
        <w:t>Here am I, the servant of the Lord; let it be with me according to your word</w:t>
      </w:r>
      <w:r w:rsidRPr="008C1EEF">
        <w:rPr>
          <w:rFonts w:ascii="Goudy Old Style" w:eastAsia="Times New Roman" w:hAnsi="Goudy Old Style" w:cs="Times New Roman"/>
          <w:color w:val="2F5496" w:themeColor="accent1" w:themeShade="BF"/>
          <w:kern w:val="0"/>
          <w:sz w:val="28"/>
          <w:szCs w:val="28"/>
          <w14:ligatures w14:val="none"/>
        </w:rPr>
        <w:t>." Then the angel departed from her.</w:t>
      </w:r>
    </w:p>
    <w:p w14:paraId="5D6872E6" w14:textId="77777777" w:rsidR="005E024A" w:rsidRDefault="005E024A"/>
    <w:p w14:paraId="282DA876" w14:textId="77777777" w:rsidR="00ED5BB7" w:rsidRDefault="00ED5BB7"/>
    <w:p w14:paraId="488BFB69" w14:textId="23D04CA8" w:rsidR="00ED5BB7" w:rsidRPr="00C3277D" w:rsidRDefault="00ED5BB7" w:rsidP="008A24DB">
      <w:pPr>
        <w:pStyle w:val="Heading3"/>
        <w:rPr>
          <w:rFonts w:ascii="Times New Roman" w:hAnsi="Times New Roman" w:cs="Times New Roman"/>
          <w:b/>
          <w:bCs/>
          <w:color w:val="0432FF"/>
          <w:sz w:val="28"/>
          <w:szCs w:val="28"/>
        </w:rPr>
      </w:pPr>
      <w:r w:rsidRPr="00C3277D">
        <w:rPr>
          <w:rFonts w:ascii="Times New Roman" w:hAnsi="Times New Roman" w:cs="Times New Roman"/>
          <w:b/>
          <w:bCs/>
          <w:color w:val="0432FF"/>
          <w:sz w:val="28"/>
          <w:szCs w:val="28"/>
        </w:rPr>
        <w:t>Annunciation</w:t>
      </w:r>
    </w:p>
    <w:p w14:paraId="150692B4" w14:textId="3826EBB7" w:rsidR="00CC304B" w:rsidRPr="00F71CB6" w:rsidRDefault="009C1703" w:rsidP="00CC304B">
      <w:pPr>
        <w:rPr>
          <w:sz w:val="22"/>
          <w:szCs w:val="22"/>
        </w:rPr>
      </w:pPr>
      <w:r>
        <w:fldChar w:fldCharType="begin"/>
      </w:r>
      <w:r>
        <w:instrText xml:space="preserve"> INCLUDEPICTURE "https://i.etsystatic.com/13984062/r/il/dafd0f/4416104947/il_794xN.4416104947_e1ls.jpg" \* MERGEFORMATINET </w:instrText>
      </w:r>
      <w:r>
        <w:fldChar w:fldCharType="separate"/>
      </w:r>
      <w:r>
        <w:rPr>
          <w:noProof/>
        </w:rPr>
        <w:drawing>
          <wp:inline distT="0" distB="0" distL="0" distR="0" wp14:anchorId="151CE5E2" wp14:editId="10667DEA">
            <wp:extent cx="4498624" cy="2997642"/>
            <wp:effectExtent l="0" t="0" r="0" b="0"/>
            <wp:docPr id="341049433" name="Picture 3" descr="Fra Angelico c.1395-1445 The Annunciation Canvas Gallery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 Angelico c.1395-1445 The Annunciation Canvas Gallery imag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46189" cy="3162606"/>
                    </a:xfrm>
                    <a:prstGeom prst="rect">
                      <a:avLst/>
                    </a:prstGeom>
                    <a:noFill/>
                    <a:ln>
                      <a:noFill/>
                    </a:ln>
                  </pic:spPr>
                </pic:pic>
              </a:graphicData>
            </a:graphic>
          </wp:inline>
        </w:drawing>
      </w:r>
      <w:r>
        <w:fldChar w:fldCharType="end"/>
      </w:r>
      <w:r w:rsidR="00CC304B">
        <w:tab/>
      </w:r>
      <w:r w:rsidR="00CC304B" w:rsidRPr="00F71CB6">
        <w:rPr>
          <w:sz w:val="22"/>
          <w:szCs w:val="22"/>
        </w:rPr>
        <w:t>Fra Angelico</w:t>
      </w:r>
      <w:r w:rsidR="00CC304B" w:rsidRPr="00F71CB6">
        <w:rPr>
          <w:rFonts w:cs="Times New Roman"/>
          <w:sz w:val="22"/>
          <w:szCs w:val="22"/>
        </w:rPr>
        <w:t xml:space="preserve">, </w:t>
      </w:r>
      <w:r w:rsidR="00CC304B" w:rsidRPr="00F71CB6">
        <w:rPr>
          <w:rFonts w:cs="Times New Roman"/>
          <w:color w:val="222222"/>
          <w:spacing w:val="2"/>
          <w:sz w:val="22"/>
          <w:szCs w:val="22"/>
        </w:rPr>
        <w:t>c.1</w:t>
      </w:r>
      <w:r w:rsidR="003A101B" w:rsidRPr="00F71CB6">
        <w:rPr>
          <w:rFonts w:cs="Times New Roman"/>
          <w:color w:val="222222"/>
          <w:spacing w:val="2"/>
          <w:sz w:val="22"/>
          <w:szCs w:val="22"/>
        </w:rPr>
        <w:t>440</w:t>
      </w:r>
      <w:r w:rsidR="00CC304B" w:rsidRPr="00F71CB6">
        <w:rPr>
          <w:rFonts w:cs="Times New Roman"/>
          <w:color w:val="222222"/>
          <w:spacing w:val="2"/>
          <w:sz w:val="22"/>
          <w:szCs w:val="22"/>
        </w:rPr>
        <w:t>-</w:t>
      </w:r>
    </w:p>
    <w:p w14:paraId="665B4511" w14:textId="482DB02F" w:rsidR="00ED5BB7" w:rsidRDefault="00F71CB6">
      <w:r w:rsidRPr="00F71CB6">
        <w:rPr>
          <w:sz w:val="22"/>
          <w:szCs w:val="22"/>
        </w:rPr>
        <w:t>1445, Convent of San Marco, Florence</w:t>
      </w:r>
    </w:p>
    <w:p w14:paraId="0AAA959C" w14:textId="2CAFF44D" w:rsidR="00ED5BB7" w:rsidRDefault="00ED5BB7">
      <w:r>
        <w:lastRenderedPageBreak/>
        <w:fldChar w:fldCharType="begin"/>
      </w:r>
      <w:r>
        <w:instrText xml:space="preserve"> INCLUDEPICTURE "https://uploads8.wikiart.org/images/luc-olivier-merson/the-annunciation-l-annonciation-1908.jpg" \* MERGEFORMATINET </w:instrText>
      </w:r>
      <w:r>
        <w:fldChar w:fldCharType="separate"/>
      </w:r>
      <w:r>
        <w:rPr>
          <w:noProof/>
        </w:rPr>
        <w:drawing>
          <wp:inline distT="0" distB="0" distL="0" distR="0" wp14:anchorId="47C641F6" wp14:editId="614060E6">
            <wp:extent cx="2727297" cy="3308887"/>
            <wp:effectExtent l="0" t="0" r="3810" b="0"/>
            <wp:docPr id="1930121788" name="Picture 1" descr="A painting of a village with a coupl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21788" name="Picture 1" descr="A painting of a village with a couple of peopl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5284" cy="3330710"/>
                    </a:xfrm>
                    <a:prstGeom prst="rect">
                      <a:avLst/>
                    </a:prstGeom>
                    <a:noFill/>
                    <a:ln>
                      <a:noFill/>
                    </a:ln>
                  </pic:spPr>
                </pic:pic>
              </a:graphicData>
            </a:graphic>
          </wp:inline>
        </w:drawing>
      </w:r>
      <w:r>
        <w:fldChar w:fldCharType="end"/>
      </w:r>
      <w:r w:rsidR="009C1703">
        <w:tab/>
      </w:r>
      <w:r w:rsidR="009C1703">
        <w:tab/>
      </w:r>
      <w:r w:rsidR="00CC304B">
        <w:fldChar w:fldCharType="begin"/>
      </w:r>
      <w:r w:rsidR="00CC304B">
        <w:instrText xml:space="preserve"> INCLUDEPICTURE "https://olgabakhtina.com/wp-content/uploads/Annunciation-with-a-still-life-scaled.jpg" \* MERGEFORMATINET </w:instrText>
      </w:r>
      <w:r w:rsidR="00CC304B">
        <w:fldChar w:fldCharType="separate"/>
      </w:r>
      <w:r w:rsidR="00CC304B">
        <w:rPr>
          <w:noProof/>
        </w:rPr>
        <w:drawing>
          <wp:inline distT="0" distB="0" distL="0" distR="0" wp14:anchorId="753C0A82" wp14:editId="604F4B07">
            <wp:extent cx="2608027" cy="3293470"/>
            <wp:effectExtent l="0" t="0" r="0" b="0"/>
            <wp:docPr id="1832892348" name="Picture 1832892348" descr="Annunciation painting | Olga Bakh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nunciation painting | Olga Bakhti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4903" cy="3352666"/>
                    </a:xfrm>
                    <a:prstGeom prst="rect">
                      <a:avLst/>
                    </a:prstGeom>
                    <a:noFill/>
                    <a:ln>
                      <a:noFill/>
                    </a:ln>
                  </pic:spPr>
                </pic:pic>
              </a:graphicData>
            </a:graphic>
          </wp:inline>
        </w:drawing>
      </w:r>
      <w:r w:rsidR="00CC304B">
        <w:fldChar w:fldCharType="end"/>
      </w:r>
    </w:p>
    <w:p w14:paraId="3D1E56D2" w14:textId="77777777" w:rsidR="009C1703" w:rsidRPr="00F71CB6" w:rsidRDefault="00ED5BB7" w:rsidP="009C1703">
      <w:pPr>
        <w:rPr>
          <w:sz w:val="22"/>
          <w:szCs w:val="22"/>
        </w:rPr>
      </w:pPr>
      <w:r w:rsidRPr="00F71CB6">
        <w:rPr>
          <w:sz w:val="22"/>
          <w:szCs w:val="22"/>
        </w:rPr>
        <w:t>Luc-Oliver Merson, 1908</w:t>
      </w:r>
      <w:r w:rsidR="009C1703" w:rsidRPr="00F71CB6">
        <w:rPr>
          <w:sz w:val="22"/>
          <w:szCs w:val="22"/>
        </w:rPr>
        <w:tab/>
      </w:r>
      <w:r w:rsidR="009C1703" w:rsidRPr="00F71CB6">
        <w:rPr>
          <w:sz w:val="22"/>
          <w:szCs w:val="22"/>
        </w:rPr>
        <w:tab/>
      </w:r>
      <w:r w:rsidR="009C1703" w:rsidRPr="00F71CB6">
        <w:rPr>
          <w:sz w:val="22"/>
          <w:szCs w:val="22"/>
        </w:rPr>
        <w:tab/>
      </w:r>
      <w:r w:rsidR="009C1703" w:rsidRPr="00F71CB6">
        <w:rPr>
          <w:sz w:val="22"/>
          <w:szCs w:val="22"/>
        </w:rPr>
        <w:tab/>
        <w:t xml:space="preserve">Olga </w:t>
      </w:r>
      <w:proofErr w:type="spellStart"/>
      <w:r w:rsidR="009C1703" w:rsidRPr="00F71CB6">
        <w:rPr>
          <w:sz w:val="22"/>
          <w:szCs w:val="22"/>
        </w:rPr>
        <w:t>Bakhtina</w:t>
      </w:r>
      <w:proofErr w:type="spellEnd"/>
      <w:r w:rsidR="009C1703" w:rsidRPr="00F71CB6">
        <w:rPr>
          <w:sz w:val="22"/>
          <w:szCs w:val="22"/>
        </w:rPr>
        <w:t>, 2020</w:t>
      </w:r>
    </w:p>
    <w:p w14:paraId="62983DB7" w14:textId="4FF57DEB" w:rsidR="004715F5" w:rsidRDefault="004715F5"/>
    <w:p w14:paraId="58ED664B" w14:textId="77777777" w:rsidR="00ED5BB7" w:rsidRDefault="00ED5BB7"/>
    <w:p w14:paraId="39A99DF8" w14:textId="5CFE290D" w:rsidR="004715F5" w:rsidRPr="00CC304B" w:rsidRDefault="004715F5" w:rsidP="00646359">
      <w:pPr>
        <w:pStyle w:val="Heading3"/>
        <w:rPr>
          <w:rFonts w:ascii="Times New Roman" w:hAnsi="Times New Roman" w:cs="Times New Roman"/>
          <w:b/>
          <w:bCs/>
          <w:color w:val="0432FF"/>
          <w:sz w:val="28"/>
          <w:szCs w:val="28"/>
        </w:rPr>
      </w:pPr>
      <w:r w:rsidRPr="00CC304B">
        <w:rPr>
          <w:rFonts w:ascii="Times New Roman" w:hAnsi="Times New Roman" w:cs="Times New Roman"/>
          <w:b/>
          <w:bCs/>
          <w:color w:val="0432FF"/>
          <w:sz w:val="28"/>
          <w:szCs w:val="28"/>
        </w:rPr>
        <w:t>The Birth of Jesus</w:t>
      </w:r>
    </w:p>
    <w:p w14:paraId="047840A0" w14:textId="77777777" w:rsidR="004715F5" w:rsidRDefault="004715F5"/>
    <w:p w14:paraId="4C250881" w14:textId="2900BB8D" w:rsidR="004715F5" w:rsidRPr="008C1EEF" w:rsidRDefault="004715F5" w:rsidP="004715F5">
      <w:pPr>
        <w:shd w:val="clear" w:color="auto" w:fill="FFFFFF"/>
        <w:rPr>
          <w:rFonts w:ascii="Goudy Old Style" w:eastAsia="Times New Roman" w:hAnsi="Goudy Old Style" w:cs="Times New Roman"/>
          <w:color w:val="538135" w:themeColor="accent6" w:themeShade="BF"/>
          <w:kern w:val="0"/>
          <w:sz w:val="28"/>
          <w:szCs w:val="28"/>
          <w14:ligatures w14:val="none"/>
        </w:rPr>
      </w:pPr>
      <w:r w:rsidRPr="008C1EEF">
        <w:rPr>
          <w:rFonts w:ascii="Goudy Old Style" w:eastAsia="Times New Roman" w:hAnsi="Goudy Old Style" w:cs="Times New Roman"/>
          <w:color w:val="538135" w:themeColor="accent6" w:themeShade="BF"/>
          <w:kern w:val="0"/>
          <w:sz w:val="28"/>
          <w:szCs w:val="28"/>
          <w14:ligatures w14:val="none"/>
        </w:rPr>
        <w:t xml:space="preserve">2:1 In the time of King Herod, after </w:t>
      </w:r>
      <w:r w:rsidRPr="00474A41">
        <w:rPr>
          <w:rFonts w:ascii="Goudy Old Style" w:eastAsia="Times New Roman" w:hAnsi="Goudy Old Style" w:cs="Times New Roman"/>
          <w:b/>
          <w:bCs/>
          <w:color w:val="538135" w:themeColor="accent6" w:themeShade="BF"/>
          <w:kern w:val="0"/>
          <w:sz w:val="28"/>
          <w:szCs w:val="28"/>
          <w14:ligatures w14:val="none"/>
        </w:rPr>
        <w:t>Jesus was born in Bethlehem of Judea</w:t>
      </w:r>
      <w:r w:rsidRPr="008C1EEF">
        <w:rPr>
          <w:rFonts w:ascii="Goudy Old Style" w:eastAsia="Times New Roman" w:hAnsi="Goudy Old Style" w:cs="Times New Roman"/>
          <w:color w:val="538135" w:themeColor="accent6" w:themeShade="BF"/>
          <w:kern w:val="0"/>
          <w:sz w:val="28"/>
          <w:szCs w:val="28"/>
          <w14:ligatures w14:val="none"/>
        </w:rPr>
        <w:t>, wise men from the East came to Jerusalem,</w:t>
      </w:r>
    </w:p>
    <w:p w14:paraId="79AF10D1" w14:textId="77777777" w:rsidR="004715F5" w:rsidRPr="008C1EEF" w:rsidRDefault="004715F5">
      <w:pPr>
        <w:rPr>
          <w:rFonts w:ascii="Goudy Old Style" w:hAnsi="Goudy Old Style"/>
        </w:rPr>
      </w:pPr>
    </w:p>
    <w:p w14:paraId="09ED5B33" w14:textId="5FFDFDB6" w:rsidR="004715F5" w:rsidRPr="008C1EEF" w:rsidRDefault="004715F5" w:rsidP="004715F5">
      <w:pPr>
        <w:shd w:val="clear" w:color="auto" w:fill="FFFFFF"/>
        <w:rPr>
          <w:rFonts w:ascii="Goudy Old Style" w:eastAsia="Times New Roman" w:hAnsi="Goudy Old Style" w:cs="Times New Roman"/>
          <w:color w:val="2F5496" w:themeColor="accent1" w:themeShade="BF"/>
          <w:kern w:val="0"/>
          <w:sz w:val="28"/>
          <w:szCs w:val="28"/>
          <w14:ligatures w14:val="none"/>
        </w:rPr>
      </w:pPr>
      <w:r w:rsidRPr="008C1EEF">
        <w:rPr>
          <w:rFonts w:ascii="Goudy Old Style" w:eastAsia="Times New Roman" w:hAnsi="Goudy Old Style" w:cs="Times New Roman"/>
          <w:color w:val="2F5496" w:themeColor="accent1" w:themeShade="BF"/>
          <w:kern w:val="0"/>
          <w:sz w:val="28"/>
          <w:szCs w:val="28"/>
          <w14:ligatures w14:val="none"/>
        </w:rPr>
        <w:t>2:1 In those days a decree went out from Emperor Augustus that all the world should be registered.</w:t>
      </w:r>
    </w:p>
    <w:p w14:paraId="71D071F1" w14:textId="14A738C1" w:rsidR="004715F5" w:rsidRPr="008C1EEF" w:rsidRDefault="004715F5" w:rsidP="004715F5">
      <w:pPr>
        <w:shd w:val="clear" w:color="auto" w:fill="FFFFFF"/>
        <w:rPr>
          <w:rFonts w:ascii="Goudy Old Style" w:eastAsia="Times New Roman" w:hAnsi="Goudy Old Style" w:cs="Times New Roman"/>
          <w:color w:val="2F5496" w:themeColor="accent1" w:themeShade="BF"/>
          <w:kern w:val="0"/>
          <w:sz w:val="28"/>
          <w:szCs w:val="28"/>
          <w14:ligatures w14:val="none"/>
        </w:rPr>
      </w:pPr>
      <w:r w:rsidRPr="008C1EEF">
        <w:rPr>
          <w:rFonts w:ascii="Goudy Old Style" w:eastAsia="Times New Roman" w:hAnsi="Goudy Old Style" w:cs="Times New Roman"/>
          <w:color w:val="2F5496" w:themeColor="accent1" w:themeShade="BF"/>
          <w:kern w:val="0"/>
          <w:sz w:val="28"/>
          <w:szCs w:val="28"/>
          <w14:ligatures w14:val="none"/>
        </w:rPr>
        <w:t>2:2 This was the first registration and was taken while Quirinius was governor of Syria.</w:t>
      </w:r>
    </w:p>
    <w:p w14:paraId="64B01027" w14:textId="6E38FC02" w:rsidR="004715F5" w:rsidRPr="008C1EEF" w:rsidRDefault="004715F5" w:rsidP="004715F5">
      <w:pPr>
        <w:shd w:val="clear" w:color="auto" w:fill="FFFFFF"/>
        <w:rPr>
          <w:rFonts w:ascii="Goudy Old Style" w:eastAsia="Times New Roman" w:hAnsi="Goudy Old Style" w:cs="Times New Roman"/>
          <w:color w:val="2F5496" w:themeColor="accent1" w:themeShade="BF"/>
          <w:kern w:val="0"/>
          <w:sz w:val="28"/>
          <w:szCs w:val="28"/>
          <w14:ligatures w14:val="none"/>
        </w:rPr>
      </w:pPr>
      <w:r w:rsidRPr="008C1EEF">
        <w:rPr>
          <w:rFonts w:ascii="Goudy Old Style" w:eastAsia="Times New Roman" w:hAnsi="Goudy Old Style" w:cs="Times New Roman"/>
          <w:color w:val="2F5496" w:themeColor="accent1" w:themeShade="BF"/>
          <w:kern w:val="0"/>
          <w:sz w:val="28"/>
          <w:szCs w:val="28"/>
          <w14:ligatures w14:val="none"/>
        </w:rPr>
        <w:t>2:3 All went to their own towns to be registered.</w:t>
      </w:r>
    </w:p>
    <w:p w14:paraId="51688DB2" w14:textId="1B28C5E6" w:rsidR="004715F5" w:rsidRPr="008C1EEF" w:rsidRDefault="004715F5" w:rsidP="004715F5">
      <w:pPr>
        <w:shd w:val="clear" w:color="auto" w:fill="FFFFFF"/>
        <w:rPr>
          <w:rFonts w:ascii="Goudy Old Style" w:eastAsia="Times New Roman" w:hAnsi="Goudy Old Style" w:cs="Times New Roman"/>
          <w:color w:val="2F5496" w:themeColor="accent1" w:themeShade="BF"/>
          <w:kern w:val="0"/>
          <w:sz w:val="28"/>
          <w:szCs w:val="28"/>
          <w14:ligatures w14:val="none"/>
        </w:rPr>
      </w:pPr>
      <w:r w:rsidRPr="008C1EEF">
        <w:rPr>
          <w:rFonts w:ascii="Goudy Old Style" w:eastAsia="Times New Roman" w:hAnsi="Goudy Old Style" w:cs="Times New Roman"/>
          <w:color w:val="2F5496" w:themeColor="accent1" w:themeShade="BF"/>
          <w:kern w:val="0"/>
          <w:sz w:val="28"/>
          <w:szCs w:val="28"/>
          <w14:ligatures w14:val="none"/>
        </w:rPr>
        <w:t xml:space="preserve">2:4 Joseph also went </w:t>
      </w:r>
      <w:r w:rsidRPr="00474A41">
        <w:rPr>
          <w:rFonts w:ascii="Goudy Old Style" w:eastAsia="Times New Roman" w:hAnsi="Goudy Old Style" w:cs="Times New Roman"/>
          <w:b/>
          <w:bCs/>
          <w:color w:val="2F5496" w:themeColor="accent1" w:themeShade="BF"/>
          <w:kern w:val="0"/>
          <w:sz w:val="28"/>
          <w:szCs w:val="28"/>
          <w14:ligatures w14:val="none"/>
        </w:rPr>
        <w:t>from the town of Nazareth in Galilee to Judea, to the city of David called Bethlehem</w:t>
      </w:r>
      <w:r w:rsidRPr="008C1EEF">
        <w:rPr>
          <w:rFonts w:ascii="Goudy Old Style" w:eastAsia="Times New Roman" w:hAnsi="Goudy Old Style" w:cs="Times New Roman"/>
          <w:color w:val="2F5496" w:themeColor="accent1" w:themeShade="BF"/>
          <w:kern w:val="0"/>
          <w:sz w:val="28"/>
          <w:szCs w:val="28"/>
          <w14:ligatures w14:val="none"/>
        </w:rPr>
        <w:t>, because he was descended from the house and family of David.</w:t>
      </w:r>
    </w:p>
    <w:p w14:paraId="3310C43A" w14:textId="063CD50F" w:rsidR="004715F5" w:rsidRPr="008C1EEF" w:rsidRDefault="004715F5" w:rsidP="004715F5">
      <w:pPr>
        <w:shd w:val="clear" w:color="auto" w:fill="FFFFFF"/>
        <w:rPr>
          <w:rFonts w:ascii="Goudy Old Style" w:eastAsia="Times New Roman" w:hAnsi="Goudy Old Style" w:cs="Times New Roman"/>
          <w:color w:val="2F5496" w:themeColor="accent1" w:themeShade="BF"/>
          <w:kern w:val="0"/>
          <w:sz w:val="28"/>
          <w:szCs w:val="28"/>
          <w14:ligatures w14:val="none"/>
        </w:rPr>
      </w:pPr>
      <w:r w:rsidRPr="008C1EEF">
        <w:rPr>
          <w:rFonts w:ascii="Goudy Old Style" w:eastAsia="Times New Roman" w:hAnsi="Goudy Old Style" w:cs="Times New Roman"/>
          <w:color w:val="2F5496" w:themeColor="accent1" w:themeShade="BF"/>
          <w:kern w:val="0"/>
          <w:sz w:val="28"/>
          <w:szCs w:val="28"/>
          <w14:ligatures w14:val="none"/>
        </w:rPr>
        <w:t>2:5 He went to be registered with Mary, to whom he was engaged and who was expecting a child.</w:t>
      </w:r>
    </w:p>
    <w:p w14:paraId="2544A164" w14:textId="66C66562" w:rsidR="004715F5" w:rsidRPr="008C1EEF" w:rsidRDefault="004715F5" w:rsidP="004715F5">
      <w:pPr>
        <w:shd w:val="clear" w:color="auto" w:fill="FFFFFF"/>
        <w:rPr>
          <w:rFonts w:ascii="Goudy Old Style" w:eastAsia="Times New Roman" w:hAnsi="Goudy Old Style" w:cs="Times New Roman"/>
          <w:color w:val="2F5496" w:themeColor="accent1" w:themeShade="BF"/>
          <w:kern w:val="0"/>
          <w:sz w:val="28"/>
          <w:szCs w:val="28"/>
          <w14:ligatures w14:val="none"/>
        </w:rPr>
      </w:pPr>
      <w:r w:rsidRPr="008C1EEF">
        <w:rPr>
          <w:rFonts w:ascii="Goudy Old Style" w:eastAsia="Times New Roman" w:hAnsi="Goudy Old Style" w:cs="Times New Roman"/>
          <w:color w:val="2F5496" w:themeColor="accent1" w:themeShade="BF"/>
          <w:kern w:val="0"/>
          <w:sz w:val="28"/>
          <w:szCs w:val="28"/>
          <w14:ligatures w14:val="none"/>
        </w:rPr>
        <w:t>2:6 While they were there, the time came for her to deliver her child.</w:t>
      </w:r>
    </w:p>
    <w:p w14:paraId="54F03545" w14:textId="642C3EA2" w:rsidR="004715F5" w:rsidRPr="00474A41" w:rsidRDefault="004715F5" w:rsidP="004715F5">
      <w:pPr>
        <w:shd w:val="clear" w:color="auto" w:fill="FFFFFF"/>
        <w:rPr>
          <w:rFonts w:ascii="Goudy Old Style" w:eastAsia="Times New Roman" w:hAnsi="Goudy Old Style" w:cs="Times New Roman"/>
          <w:b/>
          <w:bCs/>
          <w:color w:val="2F5496" w:themeColor="accent1" w:themeShade="BF"/>
          <w:kern w:val="0"/>
          <w:sz w:val="28"/>
          <w:szCs w:val="28"/>
          <w14:ligatures w14:val="none"/>
        </w:rPr>
      </w:pPr>
      <w:r w:rsidRPr="008C1EEF">
        <w:rPr>
          <w:rFonts w:ascii="Goudy Old Style" w:eastAsia="Times New Roman" w:hAnsi="Goudy Old Style" w:cs="Times New Roman"/>
          <w:color w:val="2F5496" w:themeColor="accent1" w:themeShade="BF"/>
          <w:kern w:val="0"/>
          <w:sz w:val="28"/>
          <w:szCs w:val="28"/>
          <w14:ligatures w14:val="none"/>
        </w:rPr>
        <w:t xml:space="preserve">2:7 And she </w:t>
      </w:r>
      <w:r w:rsidRPr="00474A41">
        <w:rPr>
          <w:rFonts w:ascii="Goudy Old Style" w:eastAsia="Times New Roman" w:hAnsi="Goudy Old Style" w:cs="Times New Roman"/>
          <w:b/>
          <w:bCs/>
          <w:color w:val="2F5496" w:themeColor="accent1" w:themeShade="BF"/>
          <w:kern w:val="0"/>
          <w:sz w:val="28"/>
          <w:szCs w:val="28"/>
          <w14:ligatures w14:val="none"/>
        </w:rPr>
        <w:t>gave birth to her firstborn son and wrapped him in bands of cloth</w:t>
      </w:r>
      <w:r w:rsidRPr="008C1EEF">
        <w:rPr>
          <w:rFonts w:ascii="Goudy Old Style" w:eastAsia="Times New Roman" w:hAnsi="Goudy Old Style" w:cs="Times New Roman"/>
          <w:color w:val="2F5496" w:themeColor="accent1" w:themeShade="BF"/>
          <w:kern w:val="0"/>
          <w:sz w:val="28"/>
          <w:szCs w:val="28"/>
          <w14:ligatures w14:val="none"/>
        </w:rPr>
        <w:t xml:space="preserve">, and </w:t>
      </w:r>
      <w:r w:rsidRPr="00474A41">
        <w:rPr>
          <w:rFonts w:ascii="Goudy Old Style" w:eastAsia="Times New Roman" w:hAnsi="Goudy Old Style" w:cs="Times New Roman"/>
          <w:b/>
          <w:bCs/>
          <w:color w:val="2F5496" w:themeColor="accent1" w:themeShade="BF"/>
          <w:kern w:val="0"/>
          <w:sz w:val="28"/>
          <w:szCs w:val="28"/>
          <w14:ligatures w14:val="none"/>
        </w:rPr>
        <w:t>laid him in a manger, because there was no place for them in the inn.</w:t>
      </w:r>
    </w:p>
    <w:p w14:paraId="708A6FBB" w14:textId="77777777" w:rsidR="004715F5" w:rsidRPr="00474A41" w:rsidRDefault="004715F5">
      <w:pPr>
        <w:rPr>
          <w:rFonts w:ascii="Goudy Old Style" w:eastAsia="Times New Roman" w:hAnsi="Goudy Old Style" w:cs="Times New Roman"/>
          <w:color w:val="2F5496" w:themeColor="accent1" w:themeShade="BF"/>
          <w:kern w:val="0"/>
          <w:sz w:val="28"/>
          <w:szCs w:val="28"/>
          <w14:ligatures w14:val="none"/>
        </w:rPr>
      </w:pPr>
    </w:p>
    <w:p w14:paraId="17D37485" w14:textId="2629CB44" w:rsidR="00F6266A" w:rsidRDefault="00F6266A">
      <w:r>
        <w:lastRenderedPageBreak/>
        <w:fldChar w:fldCharType="begin"/>
      </w:r>
      <w:r>
        <w:instrText xml:space="preserve"> INCLUDEPICTURE "https://upload.wikimedia.org/wikipedia/commons/thumb/9/9e/Hortus_Deliciarum%2C_Die_Geburt_Christi.JPG/800px-Hortus_Deliciarum%2C_Die_Geburt_Christi.JPG" \* MERGEFORMATINET </w:instrText>
      </w:r>
      <w:r>
        <w:fldChar w:fldCharType="separate"/>
      </w:r>
      <w:r>
        <w:rPr>
          <w:noProof/>
        </w:rPr>
        <w:drawing>
          <wp:inline distT="0" distB="0" distL="0" distR="0" wp14:anchorId="2C67A4FB" wp14:editId="434CD508">
            <wp:extent cx="5876014" cy="3526237"/>
            <wp:effectExtent l="0" t="0" r="4445" b="4445"/>
            <wp:docPr id="884423173" name="Picture 3" descr="A religious painting of a m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23173" name="Picture 3" descr="A religious painting of a mang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591" cy="3670009"/>
                    </a:xfrm>
                    <a:prstGeom prst="rect">
                      <a:avLst/>
                    </a:prstGeom>
                    <a:noFill/>
                    <a:ln>
                      <a:noFill/>
                    </a:ln>
                  </pic:spPr>
                </pic:pic>
              </a:graphicData>
            </a:graphic>
          </wp:inline>
        </w:drawing>
      </w:r>
      <w:r>
        <w:fldChar w:fldCharType="end"/>
      </w:r>
    </w:p>
    <w:p w14:paraId="3F2A7327" w14:textId="77777777" w:rsidR="00F6266A" w:rsidRPr="00F71CB6" w:rsidRDefault="00F6266A" w:rsidP="00F71CB6">
      <w:pPr>
        <w:rPr>
          <w:sz w:val="22"/>
          <w:szCs w:val="22"/>
        </w:rPr>
      </w:pPr>
      <w:r w:rsidRPr="00F71CB6">
        <w:rPr>
          <w:sz w:val="22"/>
          <w:szCs w:val="22"/>
        </w:rPr>
        <w:t xml:space="preserve">Jesus Nativity, from an illuminated encyclopedia, compiled by a nun </w:t>
      </w:r>
      <w:proofErr w:type="spellStart"/>
      <w:r w:rsidRPr="00F71CB6">
        <w:rPr>
          <w:sz w:val="22"/>
          <w:szCs w:val="22"/>
        </w:rPr>
        <w:t>Herrad</w:t>
      </w:r>
      <w:proofErr w:type="spellEnd"/>
      <w:r w:rsidRPr="00F71CB6">
        <w:rPr>
          <w:sz w:val="22"/>
          <w:szCs w:val="22"/>
        </w:rPr>
        <w:t xml:space="preserve"> von </w:t>
      </w:r>
      <w:proofErr w:type="spellStart"/>
      <w:r w:rsidRPr="00F71CB6">
        <w:rPr>
          <w:sz w:val="22"/>
          <w:szCs w:val="22"/>
        </w:rPr>
        <w:t>Hohenburg</w:t>
      </w:r>
      <w:proofErr w:type="spellEnd"/>
      <w:r w:rsidRPr="00F71CB6">
        <w:rPr>
          <w:sz w:val="22"/>
          <w:szCs w:val="22"/>
        </w:rPr>
        <w:t xml:space="preserve">, circa 1180, </w:t>
      </w:r>
    </w:p>
    <w:p w14:paraId="385D49A6" w14:textId="37B96E13" w:rsidR="003A101B" w:rsidRPr="003A101B" w:rsidRDefault="003A101B" w:rsidP="003A101B">
      <w:pPr>
        <w:spacing w:before="240" w:after="240"/>
        <w:textAlignment w:val="baseline"/>
        <w:rPr>
          <w:rFonts w:ascii="inherit" w:eastAsia="Times New Roman" w:hAnsi="inherit" w:cs="Segoe UI"/>
          <w:color w:val="202122"/>
          <w:kern w:val="0"/>
          <w:sz w:val="22"/>
          <w:szCs w:val="22"/>
          <w:lang w:val="en"/>
          <w14:ligatures w14:val="none"/>
        </w:rPr>
      </w:pPr>
      <w:r w:rsidRPr="00C04CA6">
        <w:rPr>
          <w:rFonts w:cs="Times New Roman"/>
          <w:noProof/>
          <w:sz w:val="22"/>
          <w:szCs w:val="22"/>
        </w:rPr>
        <w:drawing>
          <wp:inline distT="0" distB="0" distL="0" distR="0" wp14:anchorId="67F90F07" wp14:editId="59CD4B6A">
            <wp:extent cx="3701600" cy="4277802"/>
            <wp:effectExtent l="0" t="0" r="0" b="2540"/>
            <wp:docPr id="1080512108" name="Picture 1080512108" descr="A painting of nativity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1888" name="Picture 20" descr="A painting of nativity sce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7797" cy="4377416"/>
                    </a:xfrm>
                    <a:prstGeom prst="rect">
                      <a:avLst/>
                    </a:prstGeom>
                  </pic:spPr>
                </pic:pic>
              </a:graphicData>
            </a:graphic>
          </wp:inline>
        </w:drawing>
      </w:r>
      <w:r w:rsidR="00E87534">
        <w:rPr>
          <w:rFonts w:ascii="inherit" w:eastAsia="Times New Roman" w:hAnsi="inherit" w:cs="Segoe UI"/>
          <w:color w:val="202122"/>
          <w:kern w:val="0"/>
          <w:sz w:val="22"/>
          <w:szCs w:val="22"/>
          <w:lang w:val="en"/>
          <w14:ligatures w14:val="none"/>
        </w:rPr>
        <w:t xml:space="preserve"> </w:t>
      </w:r>
      <w:hyperlink r:id="rId11" w:tooltip="Botticelli" w:history="1">
        <w:r w:rsidR="00E87534" w:rsidRPr="00F71CB6">
          <w:t>Botticelli</w:t>
        </w:r>
      </w:hyperlink>
      <w:r w:rsidR="00E87534" w:rsidRPr="00F71CB6">
        <w:rPr>
          <w:sz w:val="22"/>
          <w:szCs w:val="22"/>
        </w:rPr>
        <w:t>, c. 1473–1475</w:t>
      </w:r>
    </w:p>
    <w:p w14:paraId="589DB8CA" w14:textId="7B14D40B" w:rsidR="0020085E" w:rsidRDefault="000A61D4">
      <w:r>
        <w:rPr>
          <w:rFonts w:ascii="Arial" w:eastAsia="Times New Roman" w:hAnsi="Arial" w:cs="Arial"/>
          <w:b/>
          <w:bCs/>
          <w:noProof/>
          <w:color w:val="2A2A2A"/>
          <w:kern w:val="0"/>
          <w:sz w:val="20"/>
          <w:szCs w:val="20"/>
        </w:rPr>
        <w:lastRenderedPageBreak/>
        <w:drawing>
          <wp:inline distT="0" distB="0" distL="0" distR="0" wp14:anchorId="691792BE" wp14:editId="00076C66">
            <wp:extent cx="2671168" cy="3259338"/>
            <wp:effectExtent l="0" t="0" r="0" b="5080"/>
            <wp:docPr id="1703979848" name="Picture 1703979848" descr="A painting of a person kneel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83907" name="Picture 1" descr="A painting of a person kneeling in front of a build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2286" cy="3346116"/>
                    </a:xfrm>
                    <a:prstGeom prst="rect">
                      <a:avLst/>
                    </a:prstGeom>
                  </pic:spPr>
                </pic:pic>
              </a:graphicData>
            </a:graphic>
          </wp:inline>
        </w:drawing>
      </w:r>
    </w:p>
    <w:p w14:paraId="3C9F1696" w14:textId="77777777" w:rsidR="000A61D4" w:rsidRDefault="000A61D4" w:rsidP="000A61D4">
      <w:pPr>
        <w:rPr>
          <w:sz w:val="22"/>
          <w:szCs w:val="22"/>
        </w:rPr>
      </w:pPr>
      <w:r w:rsidRPr="00F71CB6">
        <w:rPr>
          <w:sz w:val="22"/>
          <w:szCs w:val="22"/>
        </w:rPr>
        <w:t>Luc-Oliver Merson, The Arrival at Bethlehem, 1897</w:t>
      </w:r>
    </w:p>
    <w:p w14:paraId="7DDCA9C5" w14:textId="77777777" w:rsidR="00E87534" w:rsidRPr="00F71CB6" w:rsidRDefault="00E87534" w:rsidP="000A61D4">
      <w:pPr>
        <w:rPr>
          <w:sz w:val="22"/>
          <w:szCs w:val="22"/>
        </w:rPr>
      </w:pPr>
    </w:p>
    <w:p w14:paraId="0F97F02B" w14:textId="2CB9D039" w:rsidR="004715F5" w:rsidRPr="00CC304B" w:rsidRDefault="004715F5" w:rsidP="00646359">
      <w:pPr>
        <w:pStyle w:val="Heading3"/>
        <w:rPr>
          <w:rFonts w:ascii="Times New Roman" w:hAnsi="Times New Roman" w:cs="Times New Roman"/>
          <w:b/>
          <w:bCs/>
          <w:color w:val="0432FF"/>
          <w:sz w:val="28"/>
          <w:szCs w:val="28"/>
        </w:rPr>
      </w:pPr>
      <w:r w:rsidRPr="00CC304B">
        <w:rPr>
          <w:rFonts w:ascii="Times New Roman" w:hAnsi="Times New Roman" w:cs="Times New Roman"/>
          <w:b/>
          <w:bCs/>
          <w:color w:val="0432FF"/>
          <w:sz w:val="28"/>
          <w:szCs w:val="28"/>
        </w:rPr>
        <w:t xml:space="preserve">Adoration of the Magi </w:t>
      </w:r>
    </w:p>
    <w:p w14:paraId="5EFE04E6" w14:textId="4E3679B5" w:rsidR="00D938E1" w:rsidRPr="008C1EEF" w:rsidRDefault="008C1EEF" w:rsidP="00D938E1">
      <w:pPr>
        <w:shd w:val="clear" w:color="auto" w:fill="FFFFFF"/>
        <w:rPr>
          <w:rFonts w:ascii="Goudy Old Style" w:eastAsia="Times New Roman" w:hAnsi="Goudy Old Style" w:cs="Times New Roman"/>
          <w:color w:val="538135" w:themeColor="accent6" w:themeShade="BF"/>
          <w:kern w:val="0"/>
          <w:sz w:val="28"/>
          <w:szCs w:val="28"/>
          <w14:ligatures w14:val="none"/>
        </w:rPr>
      </w:pPr>
      <w:r w:rsidRPr="008C1EEF">
        <w:rPr>
          <w:rFonts w:ascii="Goudy Old Style" w:eastAsia="Times New Roman" w:hAnsi="Goudy Old Style" w:cs="Times New Roman"/>
          <w:color w:val="538135" w:themeColor="accent6" w:themeShade="BF"/>
          <w:kern w:val="0"/>
          <w:sz w:val="28"/>
          <w:szCs w:val="28"/>
          <w14:ligatures w14:val="none"/>
        </w:rPr>
        <w:t xml:space="preserve">12:1 </w:t>
      </w:r>
      <w:r w:rsidR="00D938E1" w:rsidRPr="008C1EEF">
        <w:rPr>
          <w:rFonts w:ascii="Goudy Old Style" w:eastAsia="Times New Roman" w:hAnsi="Goudy Old Style" w:cs="Times New Roman"/>
          <w:color w:val="538135" w:themeColor="accent6" w:themeShade="BF"/>
          <w:kern w:val="0"/>
          <w:sz w:val="28"/>
          <w:szCs w:val="28"/>
          <w14:ligatures w14:val="none"/>
        </w:rPr>
        <w:t xml:space="preserve">In the time of King Herod, after Jesus was born in Bethlehem of Judea, </w:t>
      </w:r>
      <w:r w:rsidR="00D938E1" w:rsidRPr="00474A41">
        <w:rPr>
          <w:rFonts w:ascii="Goudy Old Style" w:eastAsia="Times New Roman" w:hAnsi="Goudy Old Style" w:cs="Times New Roman"/>
          <w:b/>
          <w:bCs/>
          <w:color w:val="538135" w:themeColor="accent6" w:themeShade="BF"/>
          <w:kern w:val="0"/>
          <w:sz w:val="28"/>
          <w:szCs w:val="28"/>
          <w14:ligatures w14:val="none"/>
        </w:rPr>
        <w:t>wise men from the East came to Jerusalem</w:t>
      </w:r>
      <w:r w:rsidR="00D938E1" w:rsidRPr="008C1EEF">
        <w:rPr>
          <w:rFonts w:ascii="Goudy Old Style" w:eastAsia="Times New Roman" w:hAnsi="Goudy Old Style" w:cs="Times New Roman"/>
          <w:color w:val="538135" w:themeColor="accent6" w:themeShade="BF"/>
          <w:kern w:val="0"/>
          <w:sz w:val="28"/>
          <w:szCs w:val="28"/>
          <w14:ligatures w14:val="none"/>
        </w:rPr>
        <w:t>,</w:t>
      </w:r>
    </w:p>
    <w:p w14:paraId="520EDC19" w14:textId="40BF930A" w:rsidR="00D938E1" w:rsidRPr="008C1EEF" w:rsidRDefault="008C1EEF" w:rsidP="00D938E1">
      <w:pPr>
        <w:shd w:val="clear" w:color="auto" w:fill="FFFFFF"/>
        <w:rPr>
          <w:rFonts w:ascii="Goudy Old Style" w:eastAsia="Times New Roman" w:hAnsi="Goudy Old Style" w:cs="Times New Roman"/>
          <w:color w:val="538135" w:themeColor="accent6" w:themeShade="BF"/>
          <w:kern w:val="0"/>
          <w:sz w:val="28"/>
          <w:szCs w:val="28"/>
          <w14:ligatures w14:val="none"/>
        </w:rPr>
      </w:pPr>
      <w:r w:rsidRPr="008C1EEF">
        <w:rPr>
          <w:rFonts w:ascii="Goudy Old Style" w:hAnsi="Goudy Old Style"/>
          <w:color w:val="538135" w:themeColor="accent6" w:themeShade="BF"/>
        </w:rPr>
        <w:t xml:space="preserve">2:2 </w:t>
      </w:r>
      <w:r w:rsidR="00D938E1" w:rsidRPr="008C1EEF">
        <w:rPr>
          <w:rFonts w:ascii="Goudy Old Style" w:eastAsia="Times New Roman" w:hAnsi="Goudy Old Style" w:cs="Times New Roman"/>
          <w:color w:val="538135" w:themeColor="accent6" w:themeShade="BF"/>
          <w:kern w:val="0"/>
          <w:sz w:val="28"/>
          <w:szCs w:val="28"/>
          <w14:ligatures w14:val="none"/>
        </w:rPr>
        <w:t>asking, "</w:t>
      </w:r>
      <w:r w:rsidR="00D938E1" w:rsidRPr="00474A41">
        <w:rPr>
          <w:rFonts w:ascii="Goudy Old Style" w:eastAsia="Times New Roman" w:hAnsi="Goudy Old Style" w:cs="Times New Roman"/>
          <w:b/>
          <w:bCs/>
          <w:color w:val="538135" w:themeColor="accent6" w:themeShade="BF"/>
          <w:kern w:val="0"/>
          <w:sz w:val="28"/>
          <w:szCs w:val="28"/>
          <w14:ligatures w14:val="none"/>
        </w:rPr>
        <w:t>Where is the child who has been born king of the Jews</w:t>
      </w:r>
      <w:r w:rsidR="00D938E1" w:rsidRPr="008C1EEF">
        <w:rPr>
          <w:rFonts w:ascii="Goudy Old Style" w:eastAsia="Times New Roman" w:hAnsi="Goudy Old Style" w:cs="Times New Roman"/>
          <w:color w:val="538135" w:themeColor="accent6" w:themeShade="BF"/>
          <w:kern w:val="0"/>
          <w:sz w:val="28"/>
          <w:szCs w:val="28"/>
          <w14:ligatures w14:val="none"/>
        </w:rPr>
        <w:t xml:space="preserve">? For </w:t>
      </w:r>
      <w:r w:rsidR="00D938E1" w:rsidRPr="00474A41">
        <w:rPr>
          <w:rFonts w:ascii="Goudy Old Style" w:eastAsia="Times New Roman" w:hAnsi="Goudy Old Style" w:cs="Times New Roman"/>
          <w:b/>
          <w:bCs/>
          <w:color w:val="538135" w:themeColor="accent6" w:themeShade="BF"/>
          <w:kern w:val="0"/>
          <w:sz w:val="28"/>
          <w:szCs w:val="28"/>
          <w14:ligatures w14:val="none"/>
        </w:rPr>
        <w:t>we observed his star at its rising, and have come to pay him homage</w:t>
      </w:r>
      <w:r w:rsidR="00D938E1" w:rsidRPr="008C1EEF">
        <w:rPr>
          <w:rFonts w:ascii="Goudy Old Style" w:eastAsia="Times New Roman" w:hAnsi="Goudy Old Style" w:cs="Times New Roman"/>
          <w:color w:val="538135" w:themeColor="accent6" w:themeShade="BF"/>
          <w:kern w:val="0"/>
          <w:sz w:val="28"/>
          <w:szCs w:val="28"/>
          <w14:ligatures w14:val="none"/>
        </w:rPr>
        <w:t>."</w:t>
      </w:r>
    </w:p>
    <w:p w14:paraId="1F1E7E2E" w14:textId="27A35AB8" w:rsidR="00D938E1" w:rsidRPr="008C1EEF" w:rsidRDefault="008C1EEF" w:rsidP="00D938E1">
      <w:pPr>
        <w:shd w:val="clear" w:color="auto" w:fill="FFFFFF"/>
        <w:rPr>
          <w:rFonts w:ascii="Goudy Old Style" w:eastAsia="Times New Roman" w:hAnsi="Goudy Old Style" w:cs="Times New Roman"/>
          <w:color w:val="538135" w:themeColor="accent6" w:themeShade="BF"/>
          <w:kern w:val="0"/>
          <w:sz w:val="28"/>
          <w:szCs w:val="28"/>
          <w14:ligatures w14:val="none"/>
        </w:rPr>
      </w:pPr>
      <w:r w:rsidRPr="008C1EEF">
        <w:rPr>
          <w:rFonts w:ascii="Goudy Old Style" w:hAnsi="Goudy Old Style"/>
          <w:color w:val="538135" w:themeColor="accent6" w:themeShade="BF"/>
        </w:rPr>
        <w:t xml:space="preserve">2:3 </w:t>
      </w:r>
      <w:r w:rsidR="00D938E1" w:rsidRPr="008C1EEF">
        <w:rPr>
          <w:rFonts w:ascii="Goudy Old Style" w:eastAsia="Times New Roman" w:hAnsi="Goudy Old Style" w:cs="Times New Roman"/>
          <w:color w:val="538135" w:themeColor="accent6" w:themeShade="BF"/>
          <w:kern w:val="0"/>
          <w:sz w:val="28"/>
          <w:szCs w:val="28"/>
          <w14:ligatures w14:val="none"/>
        </w:rPr>
        <w:t>When King Herod heard this, he was frightened, and all Jerusalem with him;</w:t>
      </w:r>
    </w:p>
    <w:p w14:paraId="6FDB6F0B" w14:textId="57D0699A" w:rsidR="00D938E1" w:rsidRPr="008C1EEF" w:rsidRDefault="008C1EEF" w:rsidP="00D938E1">
      <w:pPr>
        <w:shd w:val="clear" w:color="auto" w:fill="FFFFFF"/>
        <w:rPr>
          <w:rFonts w:ascii="Goudy Old Style" w:eastAsia="Times New Roman" w:hAnsi="Goudy Old Style" w:cs="Times New Roman"/>
          <w:color w:val="538135" w:themeColor="accent6" w:themeShade="BF"/>
          <w:kern w:val="0"/>
          <w:sz w:val="28"/>
          <w:szCs w:val="28"/>
          <w14:ligatures w14:val="none"/>
        </w:rPr>
      </w:pPr>
      <w:r w:rsidRPr="008C1EEF">
        <w:rPr>
          <w:rFonts w:ascii="Goudy Old Style" w:hAnsi="Goudy Old Style"/>
          <w:color w:val="538135" w:themeColor="accent6" w:themeShade="BF"/>
        </w:rPr>
        <w:t xml:space="preserve">2:4 </w:t>
      </w:r>
      <w:r w:rsidR="00D938E1" w:rsidRPr="008C1EEF">
        <w:rPr>
          <w:rFonts w:ascii="Goudy Old Style" w:eastAsia="Times New Roman" w:hAnsi="Goudy Old Style" w:cs="Times New Roman"/>
          <w:color w:val="538135" w:themeColor="accent6" w:themeShade="BF"/>
          <w:kern w:val="0"/>
          <w:sz w:val="28"/>
          <w:szCs w:val="28"/>
          <w14:ligatures w14:val="none"/>
        </w:rPr>
        <w:t>and calling together all the chief priests and scribes of the people, he inquired of them where the Messiah was to be born.</w:t>
      </w:r>
    </w:p>
    <w:p w14:paraId="503FEC03" w14:textId="2C4DCD5C" w:rsidR="00D938E1" w:rsidRPr="008C1EEF" w:rsidRDefault="008C1EEF" w:rsidP="00D938E1">
      <w:pPr>
        <w:shd w:val="clear" w:color="auto" w:fill="FFFFFF"/>
        <w:rPr>
          <w:rFonts w:ascii="Goudy Old Style" w:eastAsia="Times New Roman" w:hAnsi="Goudy Old Style" w:cs="Times New Roman"/>
          <w:color w:val="538135" w:themeColor="accent6" w:themeShade="BF"/>
          <w:kern w:val="0"/>
          <w:sz w:val="28"/>
          <w:szCs w:val="28"/>
          <w14:ligatures w14:val="none"/>
        </w:rPr>
      </w:pPr>
      <w:r w:rsidRPr="008C1EEF">
        <w:rPr>
          <w:rFonts w:ascii="Goudy Old Style" w:hAnsi="Goudy Old Style"/>
          <w:color w:val="538135" w:themeColor="accent6" w:themeShade="BF"/>
        </w:rPr>
        <w:t xml:space="preserve">2:5 </w:t>
      </w:r>
      <w:r w:rsidR="00D938E1" w:rsidRPr="008C1EEF">
        <w:rPr>
          <w:rFonts w:ascii="Goudy Old Style" w:eastAsia="Times New Roman" w:hAnsi="Goudy Old Style" w:cs="Times New Roman"/>
          <w:color w:val="538135" w:themeColor="accent6" w:themeShade="BF"/>
          <w:kern w:val="0"/>
          <w:sz w:val="28"/>
          <w:szCs w:val="28"/>
          <w14:ligatures w14:val="none"/>
        </w:rPr>
        <w:t>They told him, "In Bethlehem of Judea; for so it has been written by the prophet:</w:t>
      </w:r>
    </w:p>
    <w:p w14:paraId="3F4E0209" w14:textId="250C95BB" w:rsidR="00D938E1" w:rsidRPr="008C1EEF" w:rsidRDefault="008C1EEF" w:rsidP="00D938E1">
      <w:pPr>
        <w:shd w:val="clear" w:color="auto" w:fill="FFFFFF"/>
        <w:rPr>
          <w:rFonts w:ascii="Goudy Old Style" w:eastAsia="Times New Roman" w:hAnsi="Goudy Old Style" w:cs="Times New Roman"/>
          <w:color w:val="538135" w:themeColor="accent6" w:themeShade="BF"/>
          <w:kern w:val="0"/>
          <w:sz w:val="28"/>
          <w:szCs w:val="28"/>
          <w14:ligatures w14:val="none"/>
        </w:rPr>
      </w:pPr>
      <w:r w:rsidRPr="008C1EEF">
        <w:rPr>
          <w:rFonts w:ascii="Goudy Old Style" w:hAnsi="Goudy Old Style"/>
          <w:color w:val="538135" w:themeColor="accent6" w:themeShade="BF"/>
        </w:rPr>
        <w:t xml:space="preserve">2:6 </w:t>
      </w:r>
      <w:r w:rsidR="00D938E1" w:rsidRPr="008C1EEF">
        <w:rPr>
          <w:rFonts w:ascii="Goudy Old Style" w:eastAsia="Times New Roman" w:hAnsi="Goudy Old Style" w:cs="Times New Roman"/>
          <w:color w:val="538135" w:themeColor="accent6" w:themeShade="BF"/>
          <w:kern w:val="0"/>
          <w:sz w:val="28"/>
          <w:szCs w:val="28"/>
          <w14:ligatures w14:val="none"/>
        </w:rPr>
        <w:t>"And you, Bethlehem, in the land of Judah, are by no means least among the rulers of Judah; for from you shall come a ruler who is to shepherd my people Israel.' "</w:t>
      </w:r>
    </w:p>
    <w:p w14:paraId="2EB0F008" w14:textId="25204C56" w:rsidR="00D938E1" w:rsidRPr="008C1EEF" w:rsidRDefault="008C1EEF" w:rsidP="00D938E1">
      <w:pPr>
        <w:shd w:val="clear" w:color="auto" w:fill="FFFFFF"/>
        <w:rPr>
          <w:rFonts w:ascii="Goudy Old Style" w:eastAsia="Times New Roman" w:hAnsi="Goudy Old Style" w:cs="Times New Roman"/>
          <w:color w:val="538135" w:themeColor="accent6" w:themeShade="BF"/>
          <w:kern w:val="0"/>
          <w:sz w:val="28"/>
          <w:szCs w:val="28"/>
          <w14:ligatures w14:val="none"/>
        </w:rPr>
      </w:pPr>
      <w:r w:rsidRPr="008C1EEF">
        <w:rPr>
          <w:rFonts w:ascii="Goudy Old Style" w:hAnsi="Goudy Old Style"/>
          <w:color w:val="538135" w:themeColor="accent6" w:themeShade="BF"/>
        </w:rPr>
        <w:t xml:space="preserve">2:7 </w:t>
      </w:r>
      <w:r w:rsidR="00D938E1" w:rsidRPr="008C1EEF">
        <w:rPr>
          <w:rFonts w:ascii="Goudy Old Style" w:eastAsia="Times New Roman" w:hAnsi="Goudy Old Style" w:cs="Times New Roman"/>
          <w:color w:val="538135" w:themeColor="accent6" w:themeShade="BF"/>
          <w:kern w:val="0"/>
          <w:sz w:val="28"/>
          <w:szCs w:val="28"/>
          <w14:ligatures w14:val="none"/>
        </w:rPr>
        <w:t xml:space="preserve">Then </w:t>
      </w:r>
      <w:r w:rsidR="00D938E1" w:rsidRPr="00474A41">
        <w:rPr>
          <w:rFonts w:ascii="Goudy Old Style" w:eastAsia="Times New Roman" w:hAnsi="Goudy Old Style" w:cs="Times New Roman"/>
          <w:b/>
          <w:bCs/>
          <w:color w:val="538135" w:themeColor="accent6" w:themeShade="BF"/>
          <w:kern w:val="0"/>
          <w:sz w:val="28"/>
          <w:szCs w:val="28"/>
          <w14:ligatures w14:val="none"/>
        </w:rPr>
        <w:t>Herod secretly called for the wise men and learned from them the exact time when the star had appeared.</w:t>
      </w:r>
    </w:p>
    <w:p w14:paraId="54F537CD" w14:textId="7EB27B29" w:rsidR="00D938E1" w:rsidRPr="008C1EEF" w:rsidRDefault="008C1EEF" w:rsidP="00D938E1">
      <w:pPr>
        <w:shd w:val="clear" w:color="auto" w:fill="FFFFFF"/>
        <w:rPr>
          <w:rFonts w:ascii="Goudy Old Style" w:eastAsia="Times New Roman" w:hAnsi="Goudy Old Style" w:cs="Times New Roman"/>
          <w:color w:val="538135" w:themeColor="accent6" w:themeShade="BF"/>
          <w:kern w:val="0"/>
          <w:sz w:val="28"/>
          <w:szCs w:val="28"/>
          <w14:ligatures w14:val="none"/>
        </w:rPr>
      </w:pPr>
      <w:r w:rsidRPr="008C1EEF">
        <w:rPr>
          <w:rFonts w:ascii="Goudy Old Style" w:hAnsi="Goudy Old Style"/>
          <w:color w:val="538135" w:themeColor="accent6" w:themeShade="BF"/>
        </w:rPr>
        <w:t xml:space="preserve">2:8 </w:t>
      </w:r>
      <w:r w:rsidR="00D938E1" w:rsidRPr="008C1EEF">
        <w:rPr>
          <w:rFonts w:ascii="Goudy Old Style" w:eastAsia="Times New Roman" w:hAnsi="Goudy Old Style" w:cs="Times New Roman"/>
          <w:color w:val="538135" w:themeColor="accent6" w:themeShade="BF"/>
          <w:kern w:val="0"/>
          <w:sz w:val="28"/>
          <w:szCs w:val="28"/>
          <w14:ligatures w14:val="none"/>
        </w:rPr>
        <w:t>Then he sent them to Bethlehem, saying, "Go and search diligently for the child; and when you have found him, bring me word so that I may also go and pay him homage."</w:t>
      </w:r>
    </w:p>
    <w:p w14:paraId="5E6A8598" w14:textId="6259F9F7" w:rsidR="00D938E1" w:rsidRPr="008C1EEF" w:rsidRDefault="008C1EEF" w:rsidP="00D938E1">
      <w:pPr>
        <w:shd w:val="clear" w:color="auto" w:fill="FFFFFF"/>
        <w:rPr>
          <w:rFonts w:ascii="Goudy Old Style" w:eastAsia="Times New Roman" w:hAnsi="Goudy Old Style" w:cs="Times New Roman"/>
          <w:color w:val="538135" w:themeColor="accent6" w:themeShade="BF"/>
          <w:kern w:val="0"/>
          <w:sz w:val="28"/>
          <w:szCs w:val="28"/>
          <w14:ligatures w14:val="none"/>
        </w:rPr>
      </w:pPr>
      <w:r w:rsidRPr="008C1EEF">
        <w:rPr>
          <w:rFonts w:ascii="Goudy Old Style" w:hAnsi="Goudy Old Style"/>
          <w:color w:val="538135" w:themeColor="accent6" w:themeShade="BF"/>
        </w:rPr>
        <w:t xml:space="preserve">2:9 </w:t>
      </w:r>
      <w:r w:rsidR="00D938E1" w:rsidRPr="008C1EEF">
        <w:rPr>
          <w:rFonts w:ascii="Goudy Old Style" w:eastAsia="Times New Roman" w:hAnsi="Goudy Old Style" w:cs="Times New Roman"/>
          <w:color w:val="538135" w:themeColor="accent6" w:themeShade="BF"/>
          <w:kern w:val="0"/>
          <w:sz w:val="28"/>
          <w:szCs w:val="28"/>
          <w14:ligatures w14:val="none"/>
        </w:rPr>
        <w:t>When they had heard the king, they set out; and there, ahead of them, went the star that they had seen at its rising, until it stopped over the place where the child was.</w:t>
      </w:r>
    </w:p>
    <w:p w14:paraId="758ED87B" w14:textId="77777777" w:rsidR="00621EDD" w:rsidRDefault="008C1EEF" w:rsidP="00D938E1">
      <w:pPr>
        <w:shd w:val="clear" w:color="auto" w:fill="FFFFFF"/>
        <w:rPr>
          <w:rFonts w:ascii="Goudy Old Style" w:eastAsia="Times New Roman" w:hAnsi="Goudy Old Style" w:cs="Times New Roman"/>
          <w:color w:val="538135" w:themeColor="accent6" w:themeShade="BF"/>
          <w:kern w:val="0"/>
          <w:sz w:val="28"/>
          <w:szCs w:val="28"/>
          <w14:ligatures w14:val="none"/>
        </w:rPr>
      </w:pPr>
      <w:r w:rsidRPr="008C1EEF">
        <w:rPr>
          <w:rFonts w:ascii="Goudy Old Style" w:hAnsi="Goudy Old Style"/>
          <w:color w:val="538135" w:themeColor="accent6" w:themeShade="BF"/>
        </w:rPr>
        <w:t xml:space="preserve">2:10 </w:t>
      </w:r>
      <w:r w:rsidR="00D938E1" w:rsidRPr="008C1EEF">
        <w:rPr>
          <w:rFonts w:ascii="Goudy Old Style" w:eastAsia="Times New Roman" w:hAnsi="Goudy Old Style" w:cs="Times New Roman"/>
          <w:color w:val="538135" w:themeColor="accent6" w:themeShade="BF"/>
          <w:kern w:val="0"/>
          <w:sz w:val="28"/>
          <w:szCs w:val="28"/>
          <w14:ligatures w14:val="none"/>
        </w:rPr>
        <w:t>When they saw that the star had stopped, they were overwhelmed with joy.</w:t>
      </w:r>
    </w:p>
    <w:p w14:paraId="422CF5F3" w14:textId="1E065F9D" w:rsidR="00D938E1" w:rsidRPr="008C1EEF" w:rsidRDefault="008C1EEF" w:rsidP="00D938E1">
      <w:pPr>
        <w:shd w:val="clear" w:color="auto" w:fill="FFFFFF"/>
        <w:rPr>
          <w:rFonts w:ascii="Goudy Old Style" w:eastAsia="Times New Roman" w:hAnsi="Goudy Old Style" w:cs="Times New Roman"/>
          <w:b/>
          <w:bCs/>
          <w:color w:val="538135" w:themeColor="accent6" w:themeShade="BF"/>
          <w:kern w:val="0"/>
          <w:sz w:val="28"/>
          <w:szCs w:val="28"/>
          <w14:ligatures w14:val="none"/>
        </w:rPr>
      </w:pPr>
      <w:r w:rsidRPr="008C1EEF">
        <w:rPr>
          <w:rFonts w:ascii="Goudy Old Style" w:hAnsi="Goudy Old Style"/>
          <w:color w:val="538135" w:themeColor="accent6" w:themeShade="BF"/>
        </w:rPr>
        <w:lastRenderedPageBreak/>
        <w:t xml:space="preserve">2:11 </w:t>
      </w:r>
      <w:r w:rsidR="00D938E1" w:rsidRPr="008C1EEF">
        <w:rPr>
          <w:rFonts w:ascii="Goudy Old Style" w:eastAsia="Times New Roman" w:hAnsi="Goudy Old Style" w:cs="Times New Roman"/>
          <w:b/>
          <w:bCs/>
          <w:color w:val="538135" w:themeColor="accent6" w:themeShade="BF"/>
          <w:kern w:val="0"/>
          <w:sz w:val="28"/>
          <w:szCs w:val="28"/>
          <w14:ligatures w14:val="none"/>
        </w:rPr>
        <w:t>On entering the house</w:t>
      </w:r>
      <w:r w:rsidR="00D938E1" w:rsidRPr="008C1EEF">
        <w:rPr>
          <w:rFonts w:ascii="Goudy Old Style" w:eastAsia="Times New Roman" w:hAnsi="Goudy Old Style" w:cs="Times New Roman"/>
          <w:color w:val="538135" w:themeColor="accent6" w:themeShade="BF"/>
          <w:kern w:val="0"/>
          <w:sz w:val="28"/>
          <w:szCs w:val="28"/>
          <w14:ligatures w14:val="none"/>
        </w:rPr>
        <w:t xml:space="preserve">, they saw the child with Mary his mother; and </w:t>
      </w:r>
      <w:r w:rsidR="00D938E1" w:rsidRPr="008C1EEF">
        <w:rPr>
          <w:rFonts w:ascii="Goudy Old Style" w:eastAsia="Times New Roman" w:hAnsi="Goudy Old Style" w:cs="Times New Roman"/>
          <w:b/>
          <w:bCs/>
          <w:color w:val="538135" w:themeColor="accent6" w:themeShade="BF"/>
          <w:kern w:val="0"/>
          <w:sz w:val="28"/>
          <w:szCs w:val="28"/>
          <w14:ligatures w14:val="none"/>
        </w:rPr>
        <w:t xml:space="preserve">they knelt down </w:t>
      </w:r>
      <w:r w:rsidR="00D938E1" w:rsidRPr="008C1EEF">
        <w:rPr>
          <w:rFonts w:ascii="Goudy Old Style" w:eastAsia="Times New Roman" w:hAnsi="Goudy Old Style" w:cs="Times New Roman"/>
          <w:b/>
          <w:bCs/>
          <w:color w:val="538135" w:themeColor="accent6" w:themeShade="BF"/>
          <w:kern w:val="0"/>
          <w:sz w:val="28"/>
          <w:szCs w:val="28"/>
          <w14:ligatures w14:val="none"/>
        </w:rPr>
        <w:t>and paid him homage. Then, opening their treasure chests, they offered him gifts of gold, frankincense, and myrrh.</w:t>
      </w:r>
    </w:p>
    <w:p w14:paraId="4A2A4EA1" w14:textId="722E3A43" w:rsidR="004715F5" w:rsidRDefault="004715F5"/>
    <w:p w14:paraId="5509863F" w14:textId="6497D01A" w:rsidR="00F6266A" w:rsidRDefault="0020085E">
      <w:r>
        <w:fldChar w:fldCharType="begin"/>
      </w:r>
      <w:r>
        <w:instrText xml:space="preserve"> INCLUDEPICTURE "https://www.wga.hu/art/m/master/gregorii/egberti4.jpg" \* MERGEFORMATINET </w:instrText>
      </w:r>
      <w:r>
        <w:fldChar w:fldCharType="separate"/>
      </w:r>
      <w:r>
        <w:rPr>
          <w:noProof/>
        </w:rPr>
        <w:drawing>
          <wp:inline distT="0" distB="0" distL="0" distR="0" wp14:anchorId="13FAEF89" wp14:editId="3CC50E14">
            <wp:extent cx="2926080" cy="3984281"/>
            <wp:effectExtent l="0" t="0" r="0" b="3810"/>
            <wp:docPr id="482793065" name="Picture 7" descr="A close-up of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93065" name="Picture 7" descr="A close-up of a paint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2612" cy="4047641"/>
                    </a:xfrm>
                    <a:prstGeom prst="rect">
                      <a:avLst/>
                    </a:prstGeom>
                    <a:noFill/>
                    <a:ln>
                      <a:noFill/>
                    </a:ln>
                  </pic:spPr>
                </pic:pic>
              </a:graphicData>
            </a:graphic>
          </wp:inline>
        </w:drawing>
      </w:r>
      <w:r>
        <w:fldChar w:fldCharType="end"/>
      </w:r>
      <w:r w:rsidR="009C1703">
        <w:tab/>
      </w:r>
      <w:r w:rsidR="009C1703">
        <w:fldChar w:fldCharType="begin"/>
      </w:r>
      <w:r w:rsidR="009C1703">
        <w:instrText xml:space="preserve"> INCLUDEPICTURE "https://ica.themorgan.org/icaimages/7/m766.030vb.jpg" \* MERGEFORMATINET </w:instrText>
      </w:r>
      <w:r w:rsidR="009C1703">
        <w:fldChar w:fldCharType="separate"/>
      </w:r>
      <w:r w:rsidR="009C1703">
        <w:rPr>
          <w:noProof/>
        </w:rPr>
        <w:drawing>
          <wp:inline distT="0" distB="0" distL="0" distR="0" wp14:anchorId="1718C6D6" wp14:editId="54C6BC43">
            <wp:extent cx="2687541" cy="3997983"/>
            <wp:effectExtent l="0" t="0" r="5080" b="2540"/>
            <wp:docPr id="705776538" name="Picture 705776538" descr="A drawing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49265" name="Picture 6" descr="A drawing of a famil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602" cy="4053115"/>
                    </a:xfrm>
                    <a:prstGeom prst="rect">
                      <a:avLst/>
                    </a:prstGeom>
                    <a:noFill/>
                    <a:ln>
                      <a:noFill/>
                    </a:ln>
                  </pic:spPr>
                </pic:pic>
              </a:graphicData>
            </a:graphic>
          </wp:inline>
        </w:drawing>
      </w:r>
      <w:r w:rsidR="009C1703">
        <w:fldChar w:fldCharType="end"/>
      </w:r>
    </w:p>
    <w:p w14:paraId="05FEF692" w14:textId="17A50F4B" w:rsidR="009C1703" w:rsidRPr="00F71CB6" w:rsidRDefault="0020085E" w:rsidP="0020085E">
      <w:pPr>
        <w:rPr>
          <w:sz w:val="22"/>
          <w:szCs w:val="22"/>
        </w:rPr>
      </w:pPr>
      <w:r w:rsidRPr="00F71CB6">
        <w:rPr>
          <w:sz w:val="22"/>
          <w:szCs w:val="22"/>
        </w:rPr>
        <w:t xml:space="preserve">Codex </w:t>
      </w:r>
      <w:proofErr w:type="spellStart"/>
      <w:r w:rsidRPr="00F71CB6">
        <w:rPr>
          <w:sz w:val="22"/>
          <w:szCs w:val="22"/>
        </w:rPr>
        <w:t>Egberti</w:t>
      </w:r>
      <w:proofErr w:type="spellEnd"/>
      <w:r w:rsidRPr="00F71CB6">
        <w:rPr>
          <w:sz w:val="22"/>
          <w:szCs w:val="22"/>
        </w:rPr>
        <w:t xml:space="preserve">, c. 980, Manuscript </w:t>
      </w:r>
      <w:r w:rsidR="009C1703" w:rsidRPr="00F71CB6">
        <w:rPr>
          <w:sz w:val="22"/>
          <w:szCs w:val="22"/>
        </w:rPr>
        <w:tab/>
      </w:r>
      <w:r w:rsidR="009C1703" w:rsidRPr="00F71CB6">
        <w:rPr>
          <w:sz w:val="22"/>
          <w:szCs w:val="22"/>
        </w:rPr>
        <w:tab/>
      </w:r>
      <w:r w:rsidR="00CC304B" w:rsidRPr="00F71CB6">
        <w:rPr>
          <w:sz w:val="22"/>
          <w:szCs w:val="22"/>
        </w:rPr>
        <w:tab/>
      </w:r>
      <w:r w:rsidR="009C1703" w:rsidRPr="00F71CB6">
        <w:rPr>
          <w:sz w:val="22"/>
          <w:szCs w:val="22"/>
        </w:rPr>
        <w:t xml:space="preserve">Speculum </w:t>
      </w:r>
      <w:proofErr w:type="spellStart"/>
      <w:r w:rsidR="009C1703" w:rsidRPr="00F71CB6">
        <w:rPr>
          <w:sz w:val="22"/>
          <w:szCs w:val="22"/>
        </w:rPr>
        <w:t>humanae</w:t>
      </w:r>
      <w:proofErr w:type="spellEnd"/>
      <w:r w:rsidR="009C1703" w:rsidRPr="00F71CB6">
        <w:rPr>
          <w:sz w:val="22"/>
          <w:szCs w:val="22"/>
        </w:rPr>
        <w:t xml:space="preserve"> </w:t>
      </w:r>
      <w:proofErr w:type="spellStart"/>
      <w:r w:rsidR="009C1703" w:rsidRPr="00F71CB6">
        <w:rPr>
          <w:sz w:val="22"/>
          <w:szCs w:val="22"/>
        </w:rPr>
        <w:t>salvationis</w:t>
      </w:r>
      <w:proofErr w:type="spellEnd"/>
      <w:r w:rsidR="009C1703" w:rsidRPr="00F71CB6">
        <w:rPr>
          <w:sz w:val="22"/>
          <w:szCs w:val="22"/>
        </w:rPr>
        <w:t>, England,</w:t>
      </w:r>
    </w:p>
    <w:p w14:paraId="7AB5E00F" w14:textId="1B893DAF" w:rsidR="009C1703" w:rsidRPr="00F71CB6" w:rsidRDefault="009C1703" w:rsidP="009C1703">
      <w:pPr>
        <w:rPr>
          <w:sz w:val="22"/>
          <w:szCs w:val="22"/>
        </w:rPr>
      </w:pPr>
      <w:r w:rsidRPr="00F71CB6">
        <w:rPr>
          <w:sz w:val="22"/>
          <w:szCs w:val="22"/>
        </w:rPr>
        <w:t>c</w:t>
      </w:r>
      <w:r w:rsidR="0020085E" w:rsidRPr="00F71CB6">
        <w:rPr>
          <w:sz w:val="22"/>
          <w:szCs w:val="22"/>
        </w:rPr>
        <w:t xml:space="preserve">ommissioned </w:t>
      </w:r>
      <w:r w:rsidR="00CC304B" w:rsidRPr="00F71CB6">
        <w:rPr>
          <w:sz w:val="22"/>
          <w:szCs w:val="22"/>
        </w:rPr>
        <w:t xml:space="preserve">by the Archbishop Egbert of Trier. </w:t>
      </w:r>
      <w:r w:rsidR="00CC304B" w:rsidRPr="00F71CB6">
        <w:rPr>
          <w:sz w:val="22"/>
          <w:szCs w:val="22"/>
        </w:rPr>
        <w:tab/>
      </w:r>
      <w:r w:rsidRPr="00F71CB6">
        <w:rPr>
          <w:sz w:val="22"/>
          <w:szCs w:val="22"/>
        </w:rPr>
        <w:t>Yorkshire?, ca. 1400</w:t>
      </w:r>
    </w:p>
    <w:p w14:paraId="78D68E00" w14:textId="77777777" w:rsidR="00621EDD" w:rsidRDefault="00621EDD">
      <w:pPr>
        <w:rPr>
          <w:rFonts w:cs="Times New Roman"/>
          <w:color w:val="000000"/>
          <w:spacing w:val="-2"/>
          <w:sz w:val="22"/>
          <w:szCs w:val="22"/>
          <w:bdr w:val="none" w:sz="0" w:space="0" w:color="auto" w:frame="1"/>
        </w:rPr>
      </w:pPr>
    </w:p>
    <w:p w14:paraId="6D0EA971" w14:textId="06AEBEB3" w:rsidR="00621EDD" w:rsidRDefault="00621EDD">
      <w:pPr>
        <w:rPr>
          <w:rFonts w:cs="Times New Roman"/>
          <w:color w:val="000000"/>
          <w:spacing w:val="-2"/>
          <w:sz w:val="22"/>
          <w:szCs w:val="22"/>
          <w:bdr w:val="none" w:sz="0" w:space="0" w:color="auto" w:frame="1"/>
        </w:rPr>
      </w:pPr>
      <w:r w:rsidRPr="00F71CB6">
        <w:rPr>
          <w:rFonts w:ascii="Arial" w:eastAsia="Times New Roman" w:hAnsi="Arial" w:cs="Arial"/>
          <w:noProof/>
          <w:color w:val="878787"/>
          <w:kern w:val="0"/>
          <w:sz w:val="22"/>
          <w:szCs w:val="22"/>
        </w:rPr>
        <w:drawing>
          <wp:inline distT="0" distB="0" distL="0" distR="0" wp14:anchorId="2AE32234" wp14:editId="31545BCC">
            <wp:extent cx="4071068" cy="3102751"/>
            <wp:effectExtent l="0" t="0" r="5715" b="0"/>
            <wp:docPr id="518773423" name="Picture 518773423" descr="A painting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50830" name="Picture 2" descr="A painting of a group of peop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97205" cy="3122671"/>
                    </a:xfrm>
                    <a:prstGeom prst="rect">
                      <a:avLst/>
                    </a:prstGeom>
                  </pic:spPr>
                </pic:pic>
              </a:graphicData>
            </a:graphic>
          </wp:inline>
        </w:drawing>
      </w:r>
    </w:p>
    <w:p w14:paraId="1F84B264" w14:textId="77777777" w:rsidR="00621EDD" w:rsidRDefault="00621EDD" w:rsidP="00621EDD">
      <w:pPr>
        <w:rPr>
          <w:rFonts w:cs="Times New Roman"/>
          <w:color w:val="000000"/>
          <w:spacing w:val="-2"/>
          <w:sz w:val="22"/>
          <w:szCs w:val="22"/>
          <w:bdr w:val="none" w:sz="0" w:space="0" w:color="auto" w:frame="1"/>
        </w:rPr>
      </w:pPr>
      <w:r w:rsidRPr="00F71CB6">
        <w:rPr>
          <w:sz w:val="22"/>
          <w:szCs w:val="22"/>
        </w:rPr>
        <w:t>A</w:t>
      </w:r>
      <w:r w:rsidRPr="00F71CB6">
        <w:rPr>
          <w:rFonts w:cs="Times New Roman"/>
          <w:sz w:val="22"/>
          <w:szCs w:val="22"/>
        </w:rPr>
        <w:t xml:space="preserve">ndrea Mantegna, </w:t>
      </w:r>
      <w:r w:rsidRPr="00F71CB6">
        <w:rPr>
          <w:rStyle w:val="a-object-citationcitation--title"/>
          <w:rFonts w:cs="Times New Roman"/>
          <w:i/>
          <w:iCs/>
          <w:color w:val="000000"/>
          <w:spacing w:val="-2"/>
          <w:sz w:val="22"/>
          <w:szCs w:val="22"/>
          <w:bdr w:val="none" w:sz="0" w:space="0" w:color="auto" w:frame="1"/>
        </w:rPr>
        <w:t>Adoration of the Magi</w:t>
      </w:r>
      <w:r w:rsidRPr="00F71CB6">
        <w:rPr>
          <w:rFonts w:cs="Times New Roman"/>
          <w:color w:val="000000"/>
          <w:spacing w:val="-2"/>
          <w:sz w:val="22"/>
          <w:szCs w:val="22"/>
          <w:bdr w:val="none" w:sz="0" w:space="0" w:color="auto" w:frame="1"/>
          <w:shd w:val="clear" w:color="auto" w:fill="FFFFFF"/>
        </w:rPr>
        <w:t>, </w:t>
      </w:r>
      <w:r w:rsidRPr="00F71CB6">
        <w:rPr>
          <w:rFonts w:cs="Times New Roman"/>
          <w:color w:val="000000"/>
          <w:spacing w:val="-2"/>
          <w:sz w:val="22"/>
          <w:szCs w:val="22"/>
          <w:bdr w:val="none" w:sz="0" w:space="0" w:color="auto" w:frame="1"/>
        </w:rPr>
        <w:t>about 1495–1505</w:t>
      </w:r>
    </w:p>
    <w:p w14:paraId="144CFB77" w14:textId="3CE68E6E" w:rsidR="0020085E" w:rsidRDefault="003A101B">
      <w:r>
        <w:lastRenderedPageBreak/>
        <w:fldChar w:fldCharType="begin"/>
      </w:r>
      <w:r>
        <w:instrText xml:space="preserve"> INCLUDEPICTURE "https://upload.wikimedia.org/wikipedia/commons/thumb/9/9d/Botticelli_-_Adoration_of_the_Magi_%28Zanobi_Altar%29_-_Uffizi.jpg/736px-Botticelli_-_Adoration_of_the_Magi_%28Zanobi_Altar%29_-_Uffizi.jpg?20110219220012" \* MERGEFORMATINET </w:instrText>
      </w:r>
      <w:r>
        <w:fldChar w:fldCharType="separate"/>
      </w:r>
      <w:r>
        <w:rPr>
          <w:noProof/>
        </w:rPr>
        <w:drawing>
          <wp:inline distT="0" distB="0" distL="0" distR="0" wp14:anchorId="3C313582" wp14:editId="63EAC4CA">
            <wp:extent cx="4953635" cy="4039118"/>
            <wp:effectExtent l="0" t="0" r="0" b="0"/>
            <wp:docPr id="400860632" name="Picture 4" descr="A painting of a person in a red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60632" name="Picture 4" descr="A painting of a person in a red rob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9171" cy="4157786"/>
                    </a:xfrm>
                    <a:prstGeom prst="rect">
                      <a:avLst/>
                    </a:prstGeom>
                    <a:noFill/>
                    <a:ln>
                      <a:noFill/>
                    </a:ln>
                  </pic:spPr>
                </pic:pic>
              </a:graphicData>
            </a:graphic>
          </wp:inline>
        </w:drawing>
      </w:r>
      <w:r>
        <w:fldChar w:fldCharType="end"/>
      </w:r>
    </w:p>
    <w:p w14:paraId="072F97F1" w14:textId="29E51F38" w:rsidR="0020085E" w:rsidRPr="00F71CB6" w:rsidRDefault="003A101B">
      <w:pPr>
        <w:rPr>
          <w:rFonts w:cs="Times New Roman"/>
          <w:color w:val="000000"/>
          <w:spacing w:val="-2"/>
          <w:sz w:val="22"/>
          <w:szCs w:val="22"/>
          <w:bdr w:val="none" w:sz="0" w:space="0" w:color="auto" w:frame="1"/>
        </w:rPr>
      </w:pPr>
      <w:r w:rsidRPr="00F71CB6">
        <w:rPr>
          <w:rFonts w:cs="Times New Roman"/>
          <w:color w:val="000000"/>
          <w:spacing w:val="-2"/>
          <w:sz w:val="22"/>
          <w:szCs w:val="22"/>
          <w:bdr w:val="none" w:sz="0" w:space="0" w:color="auto" w:frame="1"/>
        </w:rPr>
        <w:t>Sandro Botticelli, Adoration of the Magi, circa 1476</w:t>
      </w:r>
    </w:p>
    <w:p w14:paraId="1E64F1D3" w14:textId="5ECC22C6" w:rsidR="000A61D4" w:rsidRDefault="00BC4555">
      <w:r>
        <w:rPr>
          <w:noProof/>
        </w:rPr>
        <w:drawing>
          <wp:inline distT="0" distB="0" distL="0" distR="0" wp14:anchorId="585EE7B6" wp14:editId="7CD2780C">
            <wp:extent cx="4812382" cy="4110576"/>
            <wp:effectExtent l="0" t="0" r="1270" b="4445"/>
            <wp:docPr id="568450342" name="Picture 6" descr="A group of painting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50342" name="Picture 6" descr="A group of paintings on displa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1203" cy="4288944"/>
                    </a:xfrm>
                    <a:prstGeom prst="rect">
                      <a:avLst/>
                    </a:prstGeom>
                  </pic:spPr>
                </pic:pic>
              </a:graphicData>
            </a:graphic>
          </wp:inline>
        </w:drawing>
      </w:r>
    </w:p>
    <w:p w14:paraId="2CE5316B" w14:textId="77777777" w:rsidR="00621EDD" w:rsidRPr="00F71CB6" w:rsidRDefault="00621EDD" w:rsidP="00621EDD">
      <w:pPr>
        <w:rPr>
          <w:rFonts w:cs="Times New Roman"/>
          <w:color w:val="000000"/>
          <w:spacing w:val="-2"/>
          <w:sz w:val="22"/>
          <w:szCs w:val="22"/>
          <w:bdr w:val="none" w:sz="0" w:space="0" w:color="auto" w:frame="1"/>
        </w:rPr>
      </w:pPr>
      <w:r w:rsidRPr="00F71CB6">
        <w:rPr>
          <w:rFonts w:cs="Times New Roman"/>
          <w:color w:val="000000"/>
          <w:spacing w:val="-2"/>
          <w:sz w:val="22"/>
          <w:szCs w:val="22"/>
          <w:bdr w:val="none" w:sz="0" w:space="0" w:color="auto" w:frame="1"/>
        </w:rPr>
        <w:t>Hieronymus Bosch, the Adoration of the Magi, triptych, ca 1494</w:t>
      </w:r>
    </w:p>
    <w:p w14:paraId="06499426" w14:textId="434F1139" w:rsidR="0020085E" w:rsidRDefault="00840390">
      <w:r>
        <w:rPr>
          <w:noProof/>
          <w:sz w:val="28"/>
          <w:szCs w:val="28"/>
        </w:rPr>
        <w:lastRenderedPageBreak/>
        <w:drawing>
          <wp:inline distT="0" distB="0" distL="0" distR="0" wp14:anchorId="4B548449" wp14:editId="59572AF1">
            <wp:extent cx="5295569" cy="3831932"/>
            <wp:effectExtent l="0" t="0" r="635" b="3810"/>
            <wp:docPr id="1394977899" name="Picture 25" descr="A painting of a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77899" name="Picture 25" descr="A painting of a crowd of peop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4446" cy="3917953"/>
                    </a:xfrm>
                    <a:prstGeom prst="rect">
                      <a:avLst/>
                    </a:prstGeom>
                  </pic:spPr>
                </pic:pic>
              </a:graphicData>
            </a:graphic>
          </wp:inline>
        </w:drawing>
      </w:r>
    </w:p>
    <w:p w14:paraId="798EC32A" w14:textId="77777777" w:rsidR="00BC4555" w:rsidRPr="00F71CB6" w:rsidRDefault="00BC4555" w:rsidP="00BC4555">
      <w:pPr>
        <w:rPr>
          <w:sz w:val="22"/>
          <w:szCs w:val="22"/>
        </w:rPr>
      </w:pPr>
      <w:proofErr w:type="spellStart"/>
      <w:r w:rsidRPr="00F71CB6">
        <w:rPr>
          <w:sz w:val="22"/>
          <w:szCs w:val="22"/>
        </w:rPr>
        <w:t>Domingos</w:t>
      </w:r>
      <w:proofErr w:type="spellEnd"/>
      <w:r w:rsidRPr="00F71CB6">
        <w:rPr>
          <w:sz w:val="22"/>
          <w:szCs w:val="22"/>
        </w:rPr>
        <w:t xml:space="preserve"> </w:t>
      </w:r>
      <w:proofErr w:type="spellStart"/>
      <w:r w:rsidRPr="00F71CB6">
        <w:rPr>
          <w:sz w:val="22"/>
          <w:szCs w:val="22"/>
        </w:rPr>
        <w:t>Sequiera</w:t>
      </w:r>
      <w:proofErr w:type="spellEnd"/>
      <w:r w:rsidRPr="00F71CB6">
        <w:rPr>
          <w:sz w:val="22"/>
          <w:szCs w:val="22"/>
        </w:rPr>
        <w:t>, Adoration of the Magi, 1828</w:t>
      </w:r>
    </w:p>
    <w:p w14:paraId="5DB41776" w14:textId="77777777" w:rsidR="0020085E" w:rsidRDefault="0020085E"/>
    <w:p w14:paraId="4DCA47E7" w14:textId="77777777" w:rsidR="00DF7B1C" w:rsidRDefault="00DF7B1C"/>
    <w:p w14:paraId="333C55F1" w14:textId="67116638" w:rsidR="008A24DB" w:rsidRPr="00646359" w:rsidRDefault="008A24DB" w:rsidP="008A24DB">
      <w:pPr>
        <w:pStyle w:val="Heading3"/>
        <w:rPr>
          <w:rFonts w:ascii="Times New Roman" w:hAnsi="Times New Roman" w:cs="Times New Roman"/>
          <w:color w:val="0432FF"/>
          <w:sz w:val="28"/>
          <w:szCs w:val="28"/>
        </w:rPr>
      </w:pPr>
      <w:r w:rsidRPr="00646359">
        <w:rPr>
          <w:rFonts w:ascii="Times New Roman" w:hAnsi="Times New Roman" w:cs="Times New Roman"/>
          <w:color w:val="0432FF"/>
          <w:sz w:val="28"/>
          <w:szCs w:val="28"/>
        </w:rPr>
        <w:t>Adoration of th</w:t>
      </w:r>
      <w:r>
        <w:rPr>
          <w:rFonts w:ascii="Times New Roman" w:hAnsi="Times New Roman" w:cs="Times New Roman"/>
          <w:color w:val="0432FF"/>
          <w:sz w:val="28"/>
          <w:szCs w:val="28"/>
        </w:rPr>
        <w:t>e</w:t>
      </w:r>
      <w:r w:rsidRPr="00646359">
        <w:rPr>
          <w:rFonts w:ascii="Times New Roman" w:hAnsi="Times New Roman" w:cs="Times New Roman"/>
          <w:color w:val="0432FF"/>
          <w:sz w:val="28"/>
          <w:szCs w:val="28"/>
        </w:rPr>
        <w:t xml:space="preserve"> Shepherds</w:t>
      </w:r>
    </w:p>
    <w:p w14:paraId="279FB280" w14:textId="77777777" w:rsidR="00D938E1" w:rsidRDefault="00D938E1" w:rsidP="008A24DB"/>
    <w:p w14:paraId="4E3E1538" w14:textId="36475CDD" w:rsidR="00D938E1" w:rsidRPr="008C1EEF" w:rsidRDefault="008C1EEF" w:rsidP="00D938E1">
      <w:pPr>
        <w:shd w:val="clear" w:color="auto" w:fill="FFFFFF"/>
        <w:rPr>
          <w:rFonts w:ascii="Goudy Old Style" w:eastAsia="Times New Roman" w:hAnsi="Goudy Old Style" w:cs="Times New Roman"/>
          <w:color w:val="2F5496" w:themeColor="accent1" w:themeShade="BF"/>
          <w:kern w:val="0"/>
          <w:sz w:val="28"/>
          <w:szCs w:val="28"/>
          <w14:ligatures w14:val="none"/>
        </w:rPr>
      </w:pPr>
      <w:r>
        <w:rPr>
          <w:rFonts w:ascii="Goudy Old Style" w:hAnsi="Goudy Old Style"/>
          <w:color w:val="2F5496" w:themeColor="accent1" w:themeShade="BF"/>
        </w:rPr>
        <w:t>2:</w:t>
      </w:r>
      <w:r w:rsidR="00D938E1" w:rsidRPr="008C1EEF">
        <w:rPr>
          <w:rFonts w:ascii="Goudy Old Style" w:hAnsi="Goudy Old Style"/>
          <w:color w:val="2F5496" w:themeColor="accent1" w:themeShade="BF"/>
        </w:rPr>
        <w:t xml:space="preserve">8 </w:t>
      </w:r>
      <w:r w:rsidR="00D938E1" w:rsidRPr="008C1EEF">
        <w:rPr>
          <w:rFonts w:ascii="Goudy Old Style" w:eastAsia="Times New Roman" w:hAnsi="Goudy Old Style" w:cs="Times New Roman"/>
          <w:color w:val="2F5496" w:themeColor="accent1" w:themeShade="BF"/>
          <w:kern w:val="0"/>
          <w:sz w:val="28"/>
          <w:szCs w:val="28"/>
          <w14:ligatures w14:val="none"/>
        </w:rPr>
        <w:t>In that region there were shepherds living in the fields, keeping watch over their flock by night.</w:t>
      </w:r>
    </w:p>
    <w:p w14:paraId="3EC0F0DE" w14:textId="02E25CB5" w:rsidR="00D938E1" w:rsidRPr="008C1EEF" w:rsidRDefault="008C1EEF" w:rsidP="00D938E1">
      <w:pPr>
        <w:shd w:val="clear" w:color="auto" w:fill="FFFFFF"/>
        <w:rPr>
          <w:rFonts w:ascii="Goudy Old Style" w:eastAsia="Times New Roman" w:hAnsi="Goudy Old Style" w:cs="Times New Roman"/>
          <w:color w:val="2F5496" w:themeColor="accent1" w:themeShade="BF"/>
          <w:kern w:val="0"/>
          <w:sz w:val="28"/>
          <w:szCs w:val="28"/>
          <w14:ligatures w14:val="none"/>
        </w:rPr>
      </w:pPr>
      <w:r>
        <w:rPr>
          <w:rFonts w:ascii="Goudy Old Style" w:hAnsi="Goudy Old Style"/>
          <w:color w:val="2F5496" w:themeColor="accent1" w:themeShade="BF"/>
        </w:rPr>
        <w:t>2:</w:t>
      </w:r>
      <w:r w:rsidR="00D938E1" w:rsidRPr="008C1EEF">
        <w:rPr>
          <w:rFonts w:ascii="Goudy Old Style" w:hAnsi="Goudy Old Style"/>
          <w:color w:val="2F5496" w:themeColor="accent1" w:themeShade="BF"/>
        </w:rPr>
        <w:t xml:space="preserve">9 </w:t>
      </w:r>
      <w:r w:rsidR="00D938E1" w:rsidRPr="008C1EEF">
        <w:rPr>
          <w:rFonts w:ascii="Goudy Old Style" w:eastAsia="Times New Roman" w:hAnsi="Goudy Old Style" w:cs="Times New Roman"/>
          <w:color w:val="2F5496" w:themeColor="accent1" w:themeShade="BF"/>
          <w:kern w:val="0"/>
          <w:sz w:val="28"/>
          <w:szCs w:val="28"/>
          <w14:ligatures w14:val="none"/>
        </w:rPr>
        <w:t>Then an angel of the Lord stood before them, and the glory of the Lord shone around them, and they were terrified.</w:t>
      </w:r>
    </w:p>
    <w:p w14:paraId="0AE5413B" w14:textId="410B4872" w:rsidR="00D938E1" w:rsidRPr="008C1EEF" w:rsidRDefault="008C1EEF" w:rsidP="00D938E1">
      <w:pPr>
        <w:shd w:val="clear" w:color="auto" w:fill="FFFFFF"/>
        <w:rPr>
          <w:rFonts w:ascii="Goudy Old Style" w:eastAsia="Times New Roman" w:hAnsi="Goudy Old Style" w:cs="Times New Roman"/>
          <w:color w:val="2F5496" w:themeColor="accent1" w:themeShade="BF"/>
          <w:kern w:val="0"/>
          <w:sz w:val="28"/>
          <w:szCs w:val="28"/>
          <w14:ligatures w14:val="none"/>
        </w:rPr>
      </w:pPr>
      <w:r>
        <w:rPr>
          <w:rFonts w:ascii="Goudy Old Style" w:hAnsi="Goudy Old Style"/>
          <w:color w:val="2F5496" w:themeColor="accent1" w:themeShade="BF"/>
        </w:rPr>
        <w:t>2:</w:t>
      </w:r>
      <w:r w:rsidR="00D938E1" w:rsidRPr="008C1EEF">
        <w:rPr>
          <w:rFonts w:ascii="Goudy Old Style" w:hAnsi="Goudy Old Style"/>
          <w:color w:val="2F5496" w:themeColor="accent1" w:themeShade="BF"/>
        </w:rPr>
        <w:t xml:space="preserve">10 </w:t>
      </w:r>
      <w:r w:rsidR="00D938E1" w:rsidRPr="008C1EEF">
        <w:rPr>
          <w:rFonts w:ascii="Goudy Old Style" w:eastAsia="Times New Roman" w:hAnsi="Goudy Old Style" w:cs="Times New Roman"/>
          <w:color w:val="2F5496" w:themeColor="accent1" w:themeShade="BF"/>
          <w:kern w:val="0"/>
          <w:sz w:val="28"/>
          <w:szCs w:val="28"/>
          <w14:ligatures w14:val="none"/>
        </w:rPr>
        <w:t>But the angel said to them, "Do not be afraid; for see—I am bringing you good news of great joy for all the people:</w:t>
      </w:r>
    </w:p>
    <w:p w14:paraId="180419FA" w14:textId="68E71C33" w:rsidR="00D938E1" w:rsidRPr="008C1EEF" w:rsidRDefault="008C1EEF" w:rsidP="00D938E1">
      <w:pPr>
        <w:shd w:val="clear" w:color="auto" w:fill="FFFFFF"/>
        <w:rPr>
          <w:rFonts w:ascii="Goudy Old Style" w:eastAsia="Times New Roman" w:hAnsi="Goudy Old Style" w:cs="Times New Roman"/>
          <w:color w:val="2F5496" w:themeColor="accent1" w:themeShade="BF"/>
          <w:kern w:val="0"/>
          <w:sz w:val="28"/>
          <w:szCs w:val="28"/>
          <w14:ligatures w14:val="none"/>
        </w:rPr>
      </w:pPr>
      <w:r>
        <w:rPr>
          <w:rFonts w:ascii="Goudy Old Style" w:hAnsi="Goudy Old Style"/>
          <w:color w:val="2F5496" w:themeColor="accent1" w:themeShade="BF"/>
        </w:rPr>
        <w:t>2:</w:t>
      </w:r>
      <w:r w:rsidR="00D938E1" w:rsidRPr="008C1EEF">
        <w:rPr>
          <w:rFonts w:ascii="Goudy Old Style" w:hAnsi="Goudy Old Style"/>
          <w:color w:val="2F5496" w:themeColor="accent1" w:themeShade="BF"/>
        </w:rPr>
        <w:t xml:space="preserve">11 </w:t>
      </w:r>
      <w:r w:rsidR="00D938E1" w:rsidRPr="008C1EEF">
        <w:rPr>
          <w:rFonts w:ascii="Goudy Old Style" w:eastAsia="Times New Roman" w:hAnsi="Goudy Old Style" w:cs="Times New Roman"/>
          <w:color w:val="2F5496" w:themeColor="accent1" w:themeShade="BF"/>
          <w:kern w:val="0"/>
          <w:sz w:val="28"/>
          <w:szCs w:val="28"/>
          <w14:ligatures w14:val="none"/>
        </w:rPr>
        <w:t>to you is born this day in the city of David a Savior, who is the Messiah, the Lord.</w:t>
      </w:r>
    </w:p>
    <w:p w14:paraId="70653F5E" w14:textId="0531B8C2" w:rsidR="00D938E1" w:rsidRPr="008C1EEF" w:rsidRDefault="008C1EEF" w:rsidP="00D938E1">
      <w:pPr>
        <w:shd w:val="clear" w:color="auto" w:fill="FFFFFF"/>
        <w:rPr>
          <w:rFonts w:ascii="Goudy Old Style" w:eastAsia="Times New Roman" w:hAnsi="Goudy Old Style" w:cs="Times New Roman"/>
          <w:color w:val="2F5496" w:themeColor="accent1" w:themeShade="BF"/>
          <w:kern w:val="0"/>
          <w:sz w:val="28"/>
          <w:szCs w:val="28"/>
          <w14:ligatures w14:val="none"/>
        </w:rPr>
      </w:pPr>
      <w:r>
        <w:rPr>
          <w:rFonts w:ascii="Goudy Old Style" w:hAnsi="Goudy Old Style"/>
          <w:color w:val="2F5496" w:themeColor="accent1" w:themeShade="BF"/>
        </w:rPr>
        <w:t>2:</w:t>
      </w:r>
      <w:r w:rsidR="00D938E1" w:rsidRPr="008C1EEF">
        <w:rPr>
          <w:rFonts w:ascii="Goudy Old Style" w:hAnsi="Goudy Old Style"/>
          <w:color w:val="2F5496" w:themeColor="accent1" w:themeShade="BF"/>
        </w:rPr>
        <w:t xml:space="preserve">12 </w:t>
      </w:r>
      <w:r w:rsidR="00D938E1" w:rsidRPr="008C1EEF">
        <w:rPr>
          <w:rFonts w:ascii="Goudy Old Style" w:eastAsia="Times New Roman" w:hAnsi="Goudy Old Style" w:cs="Times New Roman"/>
          <w:color w:val="2F5496" w:themeColor="accent1" w:themeShade="BF"/>
          <w:kern w:val="0"/>
          <w:sz w:val="28"/>
          <w:szCs w:val="28"/>
          <w14:ligatures w14:val="none"/>
        </w:rPr>
        <w:t>This will be a sign for you: you will find a child wrapped in bands of cloth and lying in a manger."</w:t>
      </w:r>
    </w:p>
    <w:p w14:paraId="773CF826" w14:textId="5F8990FD" w:rsidR="00D938E1" w:rsidRPr="008C1EEF" w:rsidRDefault="008C1EEF" w:rsidP="00D938E1">
      <w:pPr>
        <w:shd w:val="clear" w:color="auto" w:fill="FFFFFF"/>
        <w:rPr>
          <w:rFonts w:ascii="Goudy Old Style" w:eastAsia="Times New Roman" w:hAnsi="Goudy Old Style" w:cs="Times New Roman"/>
          <w:color w:val="2F5496" w:themeColor="accent1" w:themeShade="BF"/>
          <w:kern w:val="0"/>
          <w:sz w:val="28"/>
          <w:szCs w:val="28"/>
          <w14:ligatures w14:val="none"/>
        </w:rPr>
      </w:pPr>
      <w:r>
        <w:rPr>
          <w:rFonts w:ascii="Goudy Old Style" w:hAnsi="Goudy Old Style"/>
          <w:color w:val="2F5496" w:themeColor="accent1" w:themeShade="BF"/>
        </w:rPr>
        <w:t>2:</w:t>
      </w:r>
      <w:r w:rsidR="00D938E1" w:rsidRPr="008C1EEF">
        <w:rPr>
          <w:rFonts w:ascii="Goudy Old Style" w:hAnsi="Goudy Old Style"/>
          <w:color w:val="2F5496" w:themeColor="accent1" w:themeShade="BF"/>
        </w:rPr>
        <w:t xml:space="preserve">13 </w:t>
      </w:r>
      <w:r w:rsidR="00D938E1" w:rsidRPr="008C1EEF">
        <w:rPr>
          <w:rFonts w:ascii="Goudy Old Style" w:eastAsia="Times New Roman" w:hAnsi="Goudy Old Style" w:cs="Times New Roman"/>
          <w:color w:val="2F5496" w:themeColor="accent1" w:themeShade="BF"/>
          <w:kern w:val="0"/>
          <w:sz w:val="28"/>
          <w:szCs w:val="28"/>
          <w14:ligatures w14:val="none"/>
        </w:rPr>
        <w:t>And suddenly there was with the angel a multitude of the heavenly host, praising God and saying,</w:t>
      </w:r>
    </w:p>
    <w:p w14:paraId="7908C582" w14:textId="3B8C21B0" w:rsidR="00D938E1" w:rsidRPr="008C1EEF" w:rsidRDefault="008C1EEF" w:rsidP="00D938E1">
      <w:pPr>
        <w:shd w:val="clear" w:color="auto" w:fill="FFFFFF"/>
        <w:rPr>
          <w:rFonts w:ascii="Goudy Old Style" w:eastAsia="Times New Roman" w:hAnsi="Goudy Old Style" w:cs="Times New Roman"/>
          <w:color w:val="2F5496" w:themeColor="accent1" w:themeShade="BF"/>
          <w:kern w:val="0"/>
          <w:sz w:val="28"/>
          <w:szCs w:val="28"/>
          <w14:ligatures w14:val="none"/>
        </w:rPr>
      </w:pPr>
      <w:r>
        <w:rPr>
          <w:rFonts w:ascii="Goudy Old Style" w:hAnsi="Goudy Old Style"/>
          <w:color w:val="2F5496" w:themeColor="accent1" w:themeShade="BF"/>
        </w:rPr>
        <w:t>2:</w:t>
      </w:r>
      <w:r w:rsidR="00D938E1" w:rsidRPr="008C1EEF">
        <w:rPr>
          <w:rFonts w:ascii="Goudy Old Style" w:hAnsi="Goudy Old Style"/>
          <w:color w:val="2F5496" w:themeColor="accent1" w:themeShade="BF"/>
        </w:rPr>
        <w:t xml:space="preserve">14 </w:t>
      </w:r>
      <w:r w:rsidR="00D938E1" w:rsidRPr="008C1EEF">
        <w:rPr>
          <w:rFonts w:ascii="Goudy Old Style" w:eastAsia="Times New Roman" w:hAnsi="Goudy Old Style" w:cs="Times New Roman"/>
          <w:color w:val="2F5496" w:themeColor="accent1" w:themeShade="BF"/>
          <w:kern w:val="0"/>
          <w:sz w:val="28"/>
          <w:szCs w:val="28"/>
          <w14:ligatures w14:val="none"/>
        </w:rPr>
        <w:t>"Glory to God in the highest heaven, and on earth peace among those whom he favors!"</w:t>
      </w:r>
    </w:p>
    <w:p w14:paraId="608E083B" w14:textId="09F5265F" w:rsidR="00D938E1" w:rsidRPr="008C1EEF" w:rsidRDefault="008C1EEF" w:rsidP="00D938E1">
      <w:pPr>
        <w:shd w:val="clear" w:color="auto" w:fill="FFFFFF"/>
        <w:rPr>
          <w:rFonts w:ascii="Goudy Old Style" w:eastAsia="Times New Roman" w:hAnsi="Goudy Old Style" w:cs="Times New Roman"/>
          <w:color w:val="2F5496" w:themeColor="accent1" w:themeShade="BF"/>
          <w:kern w:val="0"/>
          <w:sz w:val="28"/>
          <w:szCs w:val="28"/>
          <w14:ligatures w14:val="none"/>
        </w:rPr>
      </w:pPr>
      <w:r>
        <w:rPr>
          <w:rFonts w:ascii="Goudy Old Style" w:hAnsi="Goudy Old Style"/>
          <w:color w:val="2F5496" w:themeColor="accent1" w:themeShade="BF"/>
        </w:rPr>
        <w:t>2:</w:t>
      </w:r>
      <w:r w:rsidR="00D938E1" w:rsidRPr="008C1EEF">
        <w:rPr>
          <w:rFonts w:ascii="Goudy Old Style" w:hAnsi="Goudy Old Style"/>
          <w:color w:val="2F5496" w:themeColor="accent1" w:themeShade="BF"/>
        </w:rPr>
        <w:t xml:space="preserve">15 </w:t>
      </w:r>
      <w:r w:rsidR="00D938E1" w:rsidRPr="008C1EEF">
        <w:rPr>
          <w:rFonts w:ascii="Goudy Old Style" w:eastAsia="Times New Roman" w:hAnsi="Goudy Old Style" w:cs="Times New Roman"/>
          <w:color w:val="2F5496" w:themeColor="accent1" w:themeShade="BF"/>
          <w:kern w:val="0"/>
          <w:sz w:val="28"/>
          <w:szCs w:val="28"/>
          <w14:ligatures w14:val="none"/>
        </w:rPr>
        <w:t>When the angels had left them and gone into heaven, the shepherds said to one another, "Let us go now to Bethlehem and see this thing that has taken place, which the Lord has made known to us."</w:t>
      </w:r>
    </w:p>
    <w:p w14:paraId="43DEB0F3" w14:textId="1FE9AFDB" w:rsidR="00D938E1" w:rsidRPr="008C1EEF" w:rsidRDefault="008C1EEF" w:rsidP="00D938E1">
      <w:pPr>
        <w:shd w:val="clear" w:color="auto" w:fill="FFFFFF"/>
        <w:rPr>
          <w:rFonts w:ascii="Goudy Old Style" w:eastAsia="Times New Roman" w:hAnsi="Goudy Old Style" w:cs="Times New Roman"/>
          <w:color w:val="2F5496" w:themeColor="accent1" w:themeShade="BF"/>
          <w:kern w:val="0"/>
          <w:sz w:val="28"/>
          <w:szCs w:val="28"/>
          <w14:ligatures w14:val="none"/>
        </w:rPr>
      </w:pPr>
      <w:r>
        <w:rPr>
          <w:rFonts w:ascii="Goudy Old Style" w:hAnsi="Goudy Old Style"/>
          <w:color w:val="2F5496" w:themeColor="accent1" w:themeShade="BF"/>
        </w:rPr>
        <w:lastRenderedPageBreak/>
        <w:t>2:</w:t>
      </w:r>
      <w:r>
        <w:rPr>
          <w:rFonts w:ascii="Goudy Old Style" w:hAnsi="Goudy Old Style"/>
          <w:color w:val="2F5496" w:themeColor="accent1" w:themeShade="BF"/>
        </w:rPr>
        <w:t xml:space="preserve">16 </w:t>
      </w:r>
      <w:r w:rsidR="00D938E1" w:rsidRPr="008C1EEF">
        <w:rPr>
          <w:rFonts w:ascii="Goudy Old Style" w:eastAsia="Times New Roman" w:hAnsi="Goudy Old Style" w:cs="Times New Roman"/>
          <w:color w:val="2F5496" w:themeColor="accent1" w:themeShade="BF"/>
          <w:kern w:val="0"/>
          <w:sz w:val="28"/>
          <w:szCs w:val="28"/>
          <w14:ligatures w14:val="none"/>
        </w:rPr>
        <w:t>So they went with haste and found Mary and Joseph, and the child lying in the manger.</w:t>
      </w:r>
    </w:p>
    <w:p w14:paraId="51373B3C" w14:textId="101BAF46" w:rsidR="00D938E1" w:rsidRPr="008C1EEF" w:rsidRDefault="008C1EEF" w:rsidP="00D938E1">
      <w:pPr>
        <w:shd w:val="clear" w:color="auto" w:fill="FFFFFF"/>
        <w:rPr>
          <w:rFonts w:ascii="Goudy Old Style" w:eastAsia="Times New Roman" w:hAnsi="Goudy Old Style" w:cs="Times New Roman"/>
          <w:color w:val="2F5496" w:themeColor="accent1" w:themeShade="BF"/>
          <w:kern w:val="0"/>
          <w:sz w:val="28"/>
          <w:szCs w:val="28"/>
          <w14:ligatures w14:val="none"/>
        </w:rPr>
      </w:pPr>
      <w:r w:rsidRPr="008C1EEF">
        <w:rPr>
          <w:rFonts w:ascii="Goudy Old Style" w:hAnsi="Goudy Old Style"/>
          <w:color w:val="2F5496" w:themeColor="accent1" w:themeShade="BF"/>
        </w:rPr>
        <w:t xml:space="preserve">2:17 </w:t>
      </w:r>
      <w:r w:rsidR="00D938E1" w:rsidRPr="008C1EEF">
        <w:rPr>
          <w:rFonts w:ascii="Goudy Old Style" w:eastAsia="Times New Roman" w:hAnsi="Goudy Old Style" w:cs="Times New Roman"/>
          <w:color w:val="2F5496" w:themeColor="accent1" w:themeShade="BF"/>
          <w:kern w:val="0"/>
          <w:sz w:val="28"/>
          <w:szCs w:val="28"/>
          <w14:ligatures w14:val="none"/>
        </w:rPr>
        <w:t xml:space="preserve">When they saw this, they made known what had been told them about this </w:t>
      </w:r>
      <w:r w:rsidR="00D938E1" w:rsidRPr="008C1EEF">
        <w:rPr>
          <w:rFonts w:ascii="Goudy Old Style" w:eastAsia="Times New Roman" w:hAnsi="Goudy Old Style" w:cs="Times New Roman"/>
          <w:color w:val="2F5496" w:themeColor="accent1" w:themeShade="BF"/>
          <w:kern w:val="0"/>
          <w:sz w:val="28"/>
          <w:szCs w:val="28"/>
          <w14:ligatures w14:val="none"/>
        </w:rPr>
        <w:t>child;</w:t>
      </w:r>
    </w:p>
    <w:p w14:paraId="052742E6" w14:textId="77777777" w:rsidR="00D938E1" w:rsidRDefault="00D938E1"/>
    <w:p w14:paraId="5C509598" w14:textId="77777777" w:rsidR="00F71CB6" w:rsidRDefault="00F71CB6"/>
    <w:p w14:paraId="0EC570F4" w14:textId="447FADC1" w:rsidR="00D938E1" w:rsidRDefault="00C04CA6">
      <w:r>
        <w:tab/>
      </w:r>
      <w:r>
        <w:rPr>
          <w:rFonts w:ascii="AvenirforPMA-Regular" w:hAnsi="AvenirforPMA-Regular"/>
          <w:noProof/>
          <w:color w:val="0E0E0E"/>
          <w:sz w:val="36"/>
          <w:szCs w:val="36"/>
          <w:shd w:val="clear" w:color="auto" w:fill="FFFFFF"/>
        </w:rPr>
        <w:drawing>
          <wp:inline distT="0" distB="0" distL="0" distR="0" wp14:anchorId="316D33CB" wp14:editId="77514543">
            <wp:extent cx="4326421" cy="3538330"/>
            <wp:effectExtent l="0" t="0" r="4445" b="5080"/>
            <wp:docPr id="1418988276" name="Picture 6" descr="A painting of nativity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88276" name="Picture 6" descr="A painting of nativity sce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26240" cy="3619966"/>
                    </a:xfrm>
                    <a:prstGeom prst="rect">
                      <a:avLst/>
                    </a:prstGeom>
                  </pic:spPr>
                </pic:pic>
              </a:graphicData>
            </a:graphic>
          </wp:inline>
        </w:drawing>
      </w:r>
    </w:p>
    <w:p w14:paraId="677E8CDE" w14:textId="713991FD" w:rsidR="00C04CA6" w:rsidRPr="00F71CB6" w:rsidRDefault="00C04CA6" w:rsidP="00F71CB6">
      <w:pPr>
        <w:rPr>
          <w:sz w:val="22"/>
          <w:szCs w:val="22"/>
        </w:rPr>
      </w:pPr>
      <w:r w:rsidRPr="00F71CB6">
        <w:rPr>
          <w:sz w:val="22"/>
          <w:szCs w:val="22"/>
        </w:rPr>
        <w:t>Giorgione, The Adoration of the Shepherds, 1505/1510</w:t>
      </w:r>
    </w:p>
    <w:p w14:paraId="1FCC5ADB" w14:textId="7CEF0A85" w:rsidR="0020085E" w:rsidRDefault="0020085E" w:rsidP="0020085E">
      <w:pPr>
        <w:rPr>
          <w:rFonts w:ascii="Arial" w:hAnsi="Arial" w:cs="Arial"/>
          <w:b/>
          <w:bCs/>
          <w:color w:val="202122"/>
          <w:sz w:val="19"/>
          <w:szCs w:val="19"/>
          <w:shd w:val="clear" w:color="auto" w:fill="E0E0EE"/>
        </w:rPr>
      </w:pPr>
    </w:p>
    <w:p w14:paraId="516AB9A1" w14:textId="77777777" w:rsidR="009D5C13" w:rsidRDefault="009D5C13">
      <w:pPr>
        <w:rPr>
          <w:rFonts w:ascii="Arial" w:hAnsi="Arial"/>
          <w:color w:val="202122"/>
          <w:sz w:val="28"/>
          <w:szCs w:val="28"/>
          <w:shd w:val="clear" w:color="auto" w:fill="FFFFFF"/>
        </w:rPr>
      </w:pPr>
    </w:p>
    <w:p w14:paraId="1863AD97" w14:textId="6C70037A" w:rsidR="009D5C13" w:rsidRDefault="009D5C13" w:rsidP="009D5C13">
      <w:r>
        <w:lastRenderedPageBreak/>
        <w:fldChar w:fldCharType="begin"/>
      </w:r>
      <w:r>
        <w:instrText xml:space="preserve"> INCLUDEPICTURE "https://upload.wikimedia.org/wikipedia/commons/thumb/3/36/Worship_of_the_shepherds_by_bronzino.jpg/428px-Worship_of_the_shepherds_by_bronzino.jpg" \* MERGEFORMATINET </w:instrText>
      </w:r>
      <w:r>
        <w:fldChar w:fldCharType="separate"/>
      </w:r>
      <w:r>
        <w:rPr>
          <w:noProof/>
        </w:rPr>
        <w:drawing>
          <wp:inline distT="0" distB="0" distL="0" distR="0" wp14:anchorId="4AAD4C47" wp14:editId="4DD95A27">
            <wp:extent cx="3085106" cy="4327520"/>
            <wp:effectExtent l="0" t="0" r="1270" b="3810"/>
            <wp:docPr id="2049766155" name="Picture 14" descr="A painting of a manger with ang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66155" name="Picture 14" descr="A painting of a manger with angel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088" cy="4497223"/>
                    </a:xfrm>
                    <a:prstGeom prst="rect">
                      <a:avLst/>
                    </a:prstGeom>
                    <a:noFill/>
                    <a:ln>
                      <a:noFill/>
                    </a:ln>
                  </pic:spPr>
                </pic:pic>
              </a:graphicData>
            </a:graphic>
          </wp:inline>
        </w:drawing>
      </w:r>
      <w:r>
        <w:fldChar w:fldCharType="end"/>
      </w:r>
      <w:r w:rsidR="000A61D4">
        <w:tab/>
      </w:r>
      <w:r w:rsidR="00F71CB6">
        <w:t xml:space="preserve">  </w:t>
      </w:r>
      <w:hyperlink r:id="rId21" w:tooltip="w:en:Bronzino" w:history="1">
        <w:proofErr w:type="spellStart"/>
        <w:r w:rsidR="00EF4F15" w:rsidRPr="00F71CB6">
          <w:rPr>
            <w:sz w:val="22"/>
            <w:szCs w:val="22"/>
          </w:rPr>
          <w:t>Bronzino</w:t>
        </w:r>
        <w:proofErr w:type="spellEnd"/>
      </w:hyperlink>
      <w:r w:rsidR="00EF4F15" w:rsidRPr="00F71CB6">
        <w:rPr>
          <w:sz w:val="22"/>
          <w:szCs w:val="22"/>
        </w:rPr>
        <w:t>  (1503–1572) </w:t>
      </w:r>
      <w:r w:rsidR="00EF4F15" w:rsidRPr="00F71CB6">
        <w:rPr>
          <w:sz w:val="22"/>
          <w:szCs w:val="22"/>
        </w:rPr>
        <w:tab/>
      </w:r>
      <w:r w:rsidR="00EF4F15" w:rsidRPr="00F71CB6">
        <w:rPr>
          <w:sz w:val="22"/>
          <w:szCs w:val="22"/>
        </w:rPr>
        <w:tab/>
      </w:r>
      <w:r w:rsidR="00EF4F15" w:rsidRPr="00F71CB6">
        <w:rPr>
          <w:sz w:val="22"/>
          <w:szCs w:val="22"/>
        </w:rPr>
        <w:tab/>
      </w:r>
    </w:p>
    <w:p w14:paraId="1A879E6A" w14:textId="09D1A148" w:rsidR="009D5C13" w:rsidRDefault="009D5C13"/>
    <w:p w14:paraId="0CDD076A" w14:textId="28B15EF8" w:rsidR="00EF4F15" w:rsidRDefault="00EF4F15">
      <w:r>
        <w:fldChar w:fldCharType="begin"/>
      </w:r>
      <w:r>
        <w:instrText xml:space="preserve"> INCLUDEPICTURE "https://upload.wikimedia.org/wikipedia/commons/thumb/f/f9/Nicolaes_Maes_%28Dutch_-_Adoration_of_the_Shepherds_-_Google_Art_Project.jpg/523px-Nicolaes_Maes_%28Dutch_-_Adoration_of_the_Shepherds_-_Google_Art_Project.jpg" \* MERGEFORMATINET </w:instrText>
      </w:r>
      <w:r>
        <w:fldChar w:fldCharType="separate"/>
      </w:r>
      <w:r>
        <w:rPr>
          <w:noProof/>
        </w:rPr>
        <w:drawing>
          <wp:inline distT="0" distB="0" distL="0" distR="0" wp14:anchorId="120A02CE" wp14:editId="4E907B53">
            <wp:extent cx="3244132" cy="3717924"/>
            <wp:effectExtent l="0" t="0" r="0" b="3810"/>
            <wp:docPr id="702200116" name="Picture 15" descr="A painting of two people in a courty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00116" name="Picture 15" descr="A painting of two people in a courtyard&#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2034" cy="3864506"/>
                    </a:xfrm>
                    <a:prstGeom prst="rect">
                      <a:avLst/>
                    </a:prstGeom>
                    <a:noFill/>
                    <a:ln>
                      <a:noFill/>
                    </a:ln>
                  </pic:spPr>
                </pic:pic>
              </a:graphicData>
            </a:graphic>
          </wp:inline>
        </w:drawing>
      </w:r>
      <w:r>
        <w:fldChar w:fldCharType="end"/>
      </w:r>
      <w:r>
        <w:tab/>
      </w:r>
      <w:proofErr w:type="spellStart"/>
      <w:r w:rsidRPr="00F71CB6">
        <w:rPr>
          <w:sz w:val="22"/>
          <w:szCs w:val="22"/>
        </w:rPr>
        <w:t>Nicolaes</w:t>
      </w:r>
      <w:proofErr w:type="spellEnd"/>
      <w:r w:rsidRPr="00F71CB6">
        <w:rPr>
          <w:sz w:val="22"/>
          <w:szCs w:val="22"/>
        </w:rPr>
        <w:t xml:space="preserve"> </w:t>
      </w:r>
      <w:proofErr w:type="spellStart"/>
      <w:r w:rsidRPr="00F71CB6">
        <w:rPr>
          <w:sz w:val="22"/>
          <w:szCs w:val="22"/>
        </w:rPr>
        <w:t>Maes</w:t>
      </w:r>
      <w:proofErr w:type="spellEnd"/>
      <w:r w:rsidRPr="00F71CB6">
        <w:rPr>
          <w:sz w:val="22"/>
          <w:szCs w:val="22"/>
        </w:rPr>
        <w:t xml:space="preserve"> (Dutch, 1634 - 1693) </w:t>
      </w:r>
    </w:p>
    <w:p w14:paraId="15FFDD47" w14:textId="55553C9D" w:rsidR="009D5C13" w:rsidRDefault="000A61D4">
      <w:r>
        <w:lastRenderedPageBreak/>
        <w:tab/>
      </w:r>
      <w:r>
        <w:tab/>
      </w:r>
      <w:r>
        <w:fldChar w:fldCharType="begin"/>
      </w:r>
      <w:r>
        <w:instrText xml:space="preserve"> INCLUDEPICTURE "https://upload.wikimedia.org/wikipedia/commons/thumb/9/9e/Brooklyn_Museum_-_The_Adoration_of_the_Shepherds_%28L%27adoration_des_bergers%29_-_James_Tissot_-_overall.jpg/723px-Brooklyn_Museum_-_The_Adoration_of_the_Shepherds_%28L%27adoration_des_bergers%29_-_James_Tissot_-_overall.jpg" \* MERGEFORMATINET </w:instrText>
      </w:r>
      <w:r>
        <w:fldChar w:fldCharType="separate"/>
      </w:r>
      <w:r>
        <w:rPr>
          <w:noProof/>
        </w:rPr>
        <w:drawing>
          <wp:inline distT="0" distB="0" distL="0" distR="0" wp14:anchorId="2AAE9450" wp14:editId="5BB00B48">
            <wp:extent cx="5128241" cy="4253261"/>
            <wp:effectExtent l="0" t="0" r="3175" b="1270"/>
            <wp:docPr id="1320009448" name="Picture 17" descr="A painting of a manger with a person in a c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09448" name="Picture 17" descr="A painting of a manger with a person in a cav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4446" cy="4324758"/>
                    </a:xfrm>
                    <a:prstGeom prst="rect">
                      <a:avLst/>
                    </a:prstGeom>
                    <a:noFill/>
                    <a:ln>
                      <a:noFill/>
                    </a:ln>
                  </pic:spPr>
                </pic:pic>
              </a:graphicData>
            </a:graphic>
          </wp:inline>
        </w:drawing>
      </w:r>
      <w:r>
        <w:fldChar w:fldCharType="end"/>
      </w:r>
    </w:p>
    <w:p w14:paraId="6F8889A8" w14:textId="420323E2" w:rsidR="000A61D4" w:rsidRPr="00F71CB6" w:rsidRDefault="000A61D4" w:rsidP="000A61D4">
      <w:pPr>
        <w:rPr>
          <w:sz w:val="22"/>
          <w:szCs w:val="22"/>
        </w:rPr>
      </w:pPr>
      <w:r w:rsidRPr="00F71CB6">
        <w:rPr>
          <w:sz w:val="22"/>
          <w:szCs w:val="22"/>
        </w:rPr>
        <w:tab/>
      </w:r>
      <w:hyperlink r:id="rId24" w:tooltip="w:en:James Tissot" w:history="1">
        <w:r w:rsidRPr="00F71CB6">
          <w:rPr>
            <w:sz w:val="22"/>
            <w:szCs w:val="22"/>
          </w:rPr>
          <w:t>James Tissot</w:t>
        </w:r>
      </w:hyperlink>
      <w:r w:rsidRPr="00F71CB6">
        <w:rPr>
          <w:sz w:val="22"/>
          <w:szCs w:val="22"/>
        </w:rPr>
        <w:t>  (1836–1902), between 1886 and 1894</w:t>
      </w:r>
    </w:p>
    <w:p w14:paraId="206ACF49" w14:textId="6415DB3B" w:rsidR="009D5C13" w:rsidRPr="00F71CB6" w:rsidRDefault="009D5C13" w:rsidP="009D5C13">
      <w:pPr>
        <w:rPr>
          <w:sz w:val="22"/>
          <w:szCs w:val="22"/>
        </w:rPr>
      </w:pPr>
    </w:p>
    <w:p w14:paraId="2D0F78A4" w14:textId="77777777" w:rsidR="009D5C13" w:rsidRDefault="009D5C13"/>
    <w:p w14:paraId="73147E66" w14:textId="16B121CE" w:rsidR="00D938E1" w:rsidRPr="00646359" w:rsidRDefault="00D938E1" w:rsidP="00646359">
      <w:pPr>
        <w:pStyle w:val="Heading3"/>
        <w:rPr>
          <w:rFonts w:ascii="Times New Roman" w:hAnsi="Times New Roman" w:cs="Times New Roman"/>
          <w:color w:val="0432FF"/>
          <w:sz w:val="28"/>
          <w:szCs w:val="28"/>
        </w:rPr>
      </w:pPr>
      <w:r w:rsidRPr="00646359">
        <w:rPr>
          <w:rFonts w:ascii="Times New Roman" w:hAnsi="Times New Roman" w:cs="Times New Roman"/>
          <w:color w:val="0432FF"/>
          <w:sz w:val="28"/>
          <w:szCs w:val="28"/>
        </w:rPr>
        <w:t xml:space="preserve">Flight to Egypt </w:t>
      </w:r>
    </w:p>
    <w:p w14:paraId="2A86B984" w14:textId="77777777" w:rsidR="00D938E1" w:rsidRDefault="00D938E1"/>
    <w:p w14:paraId="5A6222C4" w14:textId="46ED90D5" w:rsidR="00D938E1" w:rsidRPr="00D938E1" w:rsidRDefault="00D938E1" w:rsidP="00D938E1">
      <w:pPr>
        <w:shd w:val="clear" w:color="auto" w:fill="FFFFFF"/>
        <w:rPr>
          <w:rFonts w:eastAsia="Times New Roman" w:cs="Times New Roman"/>
          <w:color w:val="538135" w:themeColor="accent6" w:themeShade="BF"/>
          <w:kern w:val="0"/>
          <w:sz w:val="28"/>
          <w:szCs w:val="28"/>
          <w14:ligatures w14:val="none"/>
        </w:rPr>
      </w:pPr>
      <w:r w:rsidRPr="00D938E1">
        <w:rPr>
          <w:rFonts w:eastAsia="Times New Roman" w:cs="Times New Roman"/>
          <w:color w:val="538135" w:themeColor="accent6" w:themeShade="BF"/>
          <w:kern w:val="0"/>
          <w:sz w:val="28"/>
          <w:szCs w:val="28"/>
          <w14:ligatures w14:val="none"/>
        </w:rPr>
        <w:t>2:12 And having been warned in a dream not to return to Herod, they left for their own country by another road.</w:t>
      </w:r>
    </w:p>
    <w:p w14:paraId="01DCA9F9" w14:textId="77777777" w:rsidR="00D938E1" w:rsidRPr="00D938E1" w:rsidRDefault="00000000" w:rsidP="00D938E1">
      <w:pPr>
        <w:shd w:val="clear" w:color="auto" w:fill="FFFFFF"/>
        <w:rPr>
          <w:rFonts w:eastAsia="Times New Roman" w:cs="Times New Roman"/>
          <w:color w:val="538135" w:themeColor="accent6" w:themeShade="BF"/>
          <w:kern w:val="0"/>
          <w:sz w:val="28"/>
          <w:szCs w:val="28"/>
          <w14:ligatures w14:val="none"/>
        </w:rPr>
      </w:pPr>
      <w:hyperlink r:id="rId25" w:history="1">
        <w:r w:rsidR="00D938E1" w:rsidRPr="00D938E1">
          <w:rPr>
            <w:rFonts w:eastAsia="Times New Roman" w:cs="Times New Roman"/>
            <w:b/>
            <w:bCs/>
            <w:color w:val="538135" w:themeColor="accent6" w:themeShade="BF"/>
            <w:kern w:val="0"/>
            <w:sz w:val="28"/>
            <w:szCs w:val="28"/>
            <w:u w:val="single"/>
            <w:bdr w:val="single" w:sz="2" w:space="0" w:color="E5E7EB" w:frame="1"/>
            <w14:ligatures w14:val="none"/>
          </w:rPr>
          <w:t>13</w:t>
        </w:r>
      </w:hyperlink>
      <w:r w:rsidR="00D938E1" w:rsidRPr="00D938E1">
        <w:rPr>
          <w:rFonts w:eastAsia="Times New Roman" w:cs="Times New Roman"/>
          <w:color w:val="538135" w:themeColor="accent6" w:themeShade="BF"/>
          <w:kern w:val="0"/>
          <w:sz w:val="28"/>
          <w:szCs w:val="28"/>
          <w14:ligatures w14:val="none"/>
        </w:rPr>
        <w:t> Now after they had left, an angel of the Lord appeared to Joseph in a dream and said, "Get up, take the child and his mother, and flee to Egypt, and remain there until I tell you; for Herod is about to search for the child, to destroy him."</w:t>
      </w:r>
    </w:p>
    <w:p w14:paraId="09717719" w14:textId="77777777" w:rsidR="00D938E1" w:rsidRPr="00D938E1" w:rsidRDefault="00000000" w:rsidP="00D938E1">
      <w:pPr>
        <w:shd w:val="clear" w:color="auto" w:fill="FFFFFF"/>
        <w:rPr>
          <w:rFonts w:eastAsia="Times New Roman" w:cs="Times New Roman"/>
          <w:color w:val="538135" w:themeColor="accent6" w:themeShade="BF"/>
          <w:kern w:val="0"/>
          <w:sz w:val="28"/>
          <w:szCs w:val="28"/>
          <w14:ligatures w14:val="none"/>
        </w:rPr>
      </w:pPr>
      <w:hyperlink r:id="rId26" w:history="1">
        <w:r w:rsidR="00D938E1" w:rsidRPr="00D938E1">
          <w:rPr>
            <w:rFonts w:eastAsia="Times New Roman" w:cs="Times New Roman"/>
            <w:b/>
            <w:bCs/>
            <w:color w:val="538135" w:themeColor="accent6" w:themeShade="BF"/>
            <w:kern w:val="0"/>
            <w:sz w:val="28"/>
            <w:szCs w:val="28"/>
            <w:u w:val="single"/>
            <w:bdr w:val="single" w:sz="2" w:space="0" w:color="E5E7EB" w:frame="1"/>
            <w14:ligatures w14:val="none"/>
          </w:rPr>
          <w:t>14</w:t>
        </w:r>
      </w:hyperlink>
      <w:r w:rsidR="00D938E1" w:rsidRPr="00D938E1">
        <w:rPr>
          <w:rFonts w:eastAsia="Times New Roman" w:cs="Times New Roman"/>
          <w:color w:val="538135" w:themeColor="accent6" w:themeShade="BF"/>
          <w:kern w:val="0"/>
          <w:sz w:val="28"/>
          <w:szCs w:val="28"/>
          <w14:ligatures w14:val="none"/>
        </w:rPr>
        <w:t> Then Joseph got up, took the child and his mother by night, and went to Egypt,</w:t>
      </w:r>
    </w:p>
    <w:p w14:paraId="60F2B20E" w14:textId="77777777" w:rsidR="00D938E1" w:rsidRPr="00D938E1" w:rsidRDefault="00000000" w:rsidP="00D938E1">
      <w:pPr>
        <w:shd w:val="clear" w:color="auto" w:fill="FFFFFF"/>
        <w:rPr>
          <w:rFonts w:eastAsia="Times New Roman" w:cs="Times New Roman"/>
          <w:color w:val="538135" w:themeColor="accent6" w:themeShade="BF"/>
          <w:kern w:val="0"/>
          <w:sz w:val="28"/>
          <w:szCs w:val="28"/>
          <w14:ligatures w14:val="none"/>
        </w:rPr>
      </w:pPr>
      <w:hyperlink r:id="rId27" w:history="1">
        <w:r w:rsidR="00D938E1" w:rsidRPr="00D938E1">
          <w:rPr>
            <w:rFonts w:eastAsia="Times New Roman" w:cs="Times New Roman"/>
            <w:b/>
            <w:bCs/>
            <w:color w:val="538135" w:themeColor="accent6" w:themeShade="BF"/>
            <w:kern w:val="0"/>
            <w:sz w:val="28"/>
            <w:szCs w:val="28"/>
            <w:u w:val="single"/>
            <w:bdr w:val="single" w:sz="2" w:space="0" w:color="E5E7EB" w:frame="1"/>
            <w14:ligatures w14:val="none"/>
          </w:rPr>
          <w:t>15</w:t>
        </w:r>
      </w:hyperlink>
      <w:r w:rsidR="00D938E1" w:rsidRPr="00D938E1">
        <w:rPr>
          <w:rFonts w:eastAsia="Times New Roman" w:cs="Times New Roman"/>
          <w:color w:val="538135" w:themeColor="accent6" w:themeShade="BF"/>
          <w:kern w:val="0"/>
          <w:sz w:val="28"/>
          <w:szCs w:val="28"/>
          <w14:ligatures w14:val="none"/>
        </w:rPr>
        <w:t> and remained there until the death of Herod. This was to fulfill what had been spoken by the Lord through the prophet, "Out of Egypt I have called my son."</w:t>
      </w:r>
    </w:p>
    <w:p w14:paraId="2CDDF739" w14:textId="77777777" w:rsidR="00D938E1" w:rsidRDefault="00D938E1"/>
    <w:p w14:paraId="762A4B46" w14:textId="77777777" w:rsidR="00646359" w:rsidRDefault="00646359"/>
    <w:p w14:paraId="5AE7C855" w14:textId="73E88970" w:rsidR="00EF4F15" w:rsidRPr="00F71CB6" w:rsidRDefault="00646359" w:rsidP="00EF4F15">
      <w:pPr>
        <w:rPr>
          <w:sz w:val="22"/>
          <w:szCs w:val="22"/>
        </w:rPr>
      </w:pPr>
      <w:r w:rsidRPr="00375637">
        <w:rPr>
          <w:rFonts w:ascii="Arial" w:eastAsia="Times New Roman" w:hAnsi="Arial" w:cs="Arial"/>
          <w:color w:val="878787"/>
          <w:kern w:val="0"/>
          <w:sz w:val="20"/>
          <w:szCs w:val="20"/>
          <w14:ligatures w14:val="none"/>
        </w:rPr>
        <w:lastRenderedPageBreak/>
        <w:fldChar w:fldCharType="begin"/>
      </w:r>
      <w:r w:rsidRPr="00375637">
        <w:rPr>
          <w:rFonts w:ascii="Arial" w:eastAsia="Times New Roman" w:hAnsi="Arial" w:cs="Arial"/>
          <w:color w:val="878787"/>
          <w:kern w:val="0"/>
          <w:sz w:val="20"/>
          <w:szCs w:val="20"/>
          <w14:ligatures w14:val="none"/>
        </w:rPr>
        <w:instrText xml:space="preserve"> INCLUDEPICTURE "https://www.artinsociety.com/uploads/9/7/8/7/9787095/giotto-flight-egypt-2.jpg?1478741412" \* MERGEFORMATINET </w:instrText>
      </w:r>
      <w:r w:rsidRPr="00375637">
        <w:rPr>
          <w:rFonts w:ascii="Arial" w:eastAsia="Times New Roman" w:hAnsi="Arial" w:cs="Arial"/>
          <w:color w:val="878787"/>
          <w:kern w:val="0"/>
          <w:sz w:val="20"/>
          <w:szCs w:val="20"/>
          <w14:ligatures w14:val="none"/>
        </w:rPr>
        <w:fldChar w:fldCharType="separate"/>
      </w:r>
      <w:r w:rsidRPr="00375637">
        <w:rPr>
          <w:rFonts w:ascii="Arial" w:eastAsia="Times New Roman" w:hAnsi="Arial" w:cs="Arial"/>
          <w:noProof/>
          <w:color w:val="878787"/>
          <w:kern w:val="0"/>
          <w:sz w:val="20"/>
          <w:szCs w:val="20"/>
          <w14:ligatures w14:val="none"/>
        </w:rPr>
        <w:drawing>
          <wp:inline distT="0" distB="0" distL="0" distR="0" wp14:anchorId="7BC52F63" wp14:editId="1DE5B537">
            <wp:extent cx="3999506" cy="4106974"/>
            <wp:effectExtent l="0" t="0" r="1270" b="0"/>
            <wp:docPr id="91148979" name="Pictur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0746" cy="4210935"/>
                    </a:xfrm>
                    <a:prstGeom prst="rect">
                      <a:avLst/>
                    </a:prstGeom>
                    <a:noFill/>
                    <a:ln>
                      <a:noFill/>
                    </a:ln>
                  </pic:spPr>
                </pic:pic>
              </a:graphicData>
            </a:graphic>
          </wp:inline>
        </w:drawing>
      </w:r>
      <w:r w:rsidRPr="00375637">
        <w:rPr>
          <w:rFonts w:ascii="Arial" w:eastAsia="Times New Roman" w:hAnsi="Arial" w:cs="Arial"/>
          <w:color w:val="878787"/>
          <w:kern w:val="0"/>
          <w:sz w:val="20"/>
          <w:szCs w:val="20"/>
          <w14:ligatures w14:val="none"/>
        </w:rPr>
        <w:fldChar w:fldCharType="end"/>
      </w:r>
      <w:r w:rsidR="00EF4F15">
        <w:rPr>
          <w:rFonts w:ascii="Arial" w:eastAsia="Times New Roman" w:hAnsi="Arial" w:cs="Arial"/>
          <w:color w:val="878787"/>
          <w:kern w:val="0"/>
          <w:sz w:val="20"/>
          <w:szCs w:val="20"/>
          <w14:ligatures w14:val="none"/>
        </w:rPr>
        <w:tab/>
      </w:r>
      <w:r w:rsidR="00EF4F15" w:rsidRPr="00F71CB6">
        <w:rPr>
          <w:sz w:val="22"/>
          <w:szCs w:val="22"/>
        </w:rPr>
        <w:t xml:space="preserve">Giotto di </w:t>
      </w:r>
      <w:proofErr w:type="spellStart"/>
      <w:r w:rsidR="00EF4F15" w:rsidRPr="00F71CB6">
        <w:rPr>
          <w:sz w:val="22"/>
          <w:szCs w:val="22"/>
        </w:rPr>
        <w:t>Bondone</w:t>
      </w:r>
      <w:proofErr w:type="spellEnd"/>
      <w:r w:rsidR="00EF4F15" w:rsidRPr="00F71CB6">
        <w:rPr>
          <w:sz w:val="22"/>
          <w:szCs w:val="22"/>
        </w:rPr>
        <w:t>, 1306</w:t>
      </w:r>
    </w:p>
    <w:p w14:paraId="634B55FB" w14:textId="08FD3E1F" w:rsidR="00646359" w:rsidRDefault="00646359">
      <w:pPr>
        <w:rPr>
          <w:rFonts w:ascii="Arial" w:eastAsia="Times New Roman" w:hAnsi="Arial" w:cs="Arial"/>
          <w:color w:val="878787"/>
          <w:kern w:val="0"/>
          <w:sz w:val="20"/>
          <w:szCs w:val="20"/>
          <w14:ligatures w14:val="none"/>
        </w:rPr>
      </w:pPr>
    </w:p>
    <w:p w14:paraId="2C8951F1" w14:textId="77777777" w:rsidR="00646359" w:rsidRDefault="00646359"/>
    <w:p w14:paraId="05199C71" w14:textId="77777777" w:rsidR="00646359" w:rsidRDefault="00646359"/>
    <w:p w14:paraId="6C4F0A58" w14:textId="110D31DB" w:rsidR="00646359" w:rsidRPr="00F71CB6" w:rsidRDefault="00646359">
      <w:pPr>
        <w:rPr>
          <w:sz w:val="22"/>
          <w:szCs w:val="22"/>
        </w:rPr>
      </w:pPr>
      <w:r w:rsidRPr="00375637">
        <w:rPr>
          <w:rFonts w:ascii="Arial" w:eastAsia="Times New Roman" w:hAnsi="Arial" w:cs="Arial"/>
          <w:color w:val="878787"/>
          <w:kern w:val="0"/>
          <w:sz w:val="20"/>
          <w:szCs w:val="20"/>
          <w14:ligatures w14:val="none"/>
        </w:rPr>
        <w:fldChar w:fldCharType="begin"/>
      </w:r>
      <w:r w:rsidRPr="00375637">
        <w:rPr>
          <w:rFonts w:ascii="Arial" w:eastAsia="Times New Roman" w:hAnsi="Arial" w:cs="Arial"/>
          <w:color w:val="878787"/>
          <w:kern w:val="0"/>
          <w:sz w:val="20"/>
          <w:szCs w:val="20"/>
          <w14:ligatures w14:val="none"/>
        </w:rPr>
        <w:instrText xml:space="preserve"> INCLUDEPICTURE "https://www.artinsociety.com/uploads/9/7/8/7/9787095/carpaccio-flight-into-egypt.jpg?1478743799" \* MERGEFORMATINET </w:instrText>
      </w:r>
      <w:r w:rsidRPr="00375637">
        <w:rPr>
          <w:rFonts w:ascii="Arial" w:eastAsia="Times New Roman" w:hAnsi="Arial" w:cs="Arial"/>
          <w:color w:val="878787"/>
          <w:kern w:val="0"/>
          <w:sz w:val="20"/>
          <w:szCs w:val="20"/>
          <w14:ligatures w14:val="none"/>
        </w:rPr>
        <w:fldChar w:fldCharType="separate"/>
      </w:r>
      <w:r w:rsidRPr="00375637">
        <w:rPr>
          <w:rFonts w:ascii="Arial" w:eastAsia="Times New Roman" w:hAnsi="Arial" w:cs="Arial"/>
          <w:noProof/>
          <w:color w:val="878787"/>
          <w:kern w:val="0"/>
          <w:sz w:val="20"/>
          <w:szCs w:val="20"/>
          <w14:ligatures w14:val="none"/>
        </w:rPr>
        <w:drawing>
          <wp:inline distT="0" distB="0" distL="0" distR="0" wp14:anchorId="7EFDFF7F" wp14:editId="01FE3389">
            <wp:extent cx="4042827" cy="2663687"/>
            <wp:effectExtent l="0" t="0" r="0" b="3810"/>
            <wp:docPr id="707648711"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8695" cy="2720263"/>
                    </a:xfrm>
                    <a:prstGeom prst="rect">
                      <a:avLst/>
                    </a:prstGeom>
                    <a:noFill/>
                    <a:ln>
                      <a:noFill/>
                    </a:ln>
                  </pic:spPr>
                </pic:pic>
              </a:graphicData>
            </a:graphic>
          </wp:inline>
        </w:drawing>
      </w:r>
      <w:r w:rsidRPr="00375637">
        <w:rPr>
          <w:rFonts w:ascii="Arial" w:eastAsia="Times New Roman" w:hAnsi="Arial" w:cs="Arial"/>
          <w:color w:val="878787"/>
          <w:kern w:val="0"/>
          <w:sz w:val="20"/>
          <w:szCs w:val="20"/>
          <w14:ligatures w14:val="none"/>
        </w:rPr>
        <w:fldChar w:fldCharType="end"/>
      </w:r>
      <w:r w:rsidR="00EF4F15">
        <w:rPr>
          <w:rFonts w:ascii="Arial" w:eastAsia="Times New Roman" w:hAnsi="Arial" w:cs="Arial"/>
          <w:color w:val="878787"/>
          <w:kern w:val="0"/>
          <w:sz w:val="20"/>
          <w:szCs w:val="20"/>
          <w14:ligatures w14:val="none"/>
        </w:rPr>
        <w:tab/>
      </w:r>
      <w:r w:rsidRPr="00F71CB6">
        <w:rPr>
          <w:sz w:val="22"/>
          <w:szCs w:val="22"/>
        </w:rPr>
        <w:t>Vittore Carpaccio, 1515</w:t>
      </w:r>
    </w:p>
    <w:p w14:paraId="2D703E77" w14:textId="77777777" w:rsidR="00646359" w:rsidRDefault="00646359"/>
    <w:p w14:paraId="38862FAE" w14:textId="58BF8ECB" w:rsidR="00646359" w:rsidRDefault="00C04CA6">
      <w:r w:rsidRPr="00375637">
        <w:rPr>
          <w:rFonts w:ascii="Arial" w:eastAsia="Times New Roman" w:hAnsi="Arial" w:cs="Arial"/>
          <w:color w:val="878787"/>
          <w:kern w:val="0"/>
          <w:sz w:val="20"/>
          <w:szCs w:val="20"/>
          <w14:ligatures w14:val="none"/>
        </w:rPr>
        <w:lastRenderedPageBreak/>
        <w:fldChar w:fldCharType="begin"/>
      </w:r>
      <w:r w:rsidRPr="00375637">
        <w:rPr>
          <w:rFonts w:ascii="Arial" w:eastAsia="Times New Roman" w:hAnsi="Arial" w:cs="Arial"/>
          <w:color w:val="878787"/>
          <w:kern w:val="0"/>
          <w:sz w:val="20"/>
          <w:szCs w:val="20"/>
          <w14:ligatures w14:val="none"/>
        </w:rPr>
        <w:instrText xml:space="preserve"> INCLUDEPICTURE "https://www.artinsociety.com/uploads/9/7/8/7/9787095/elsheimer-flight-into-egypt_orig.jpg" \* MERGEFORMATINET </w:instrText>
      </w:r>
      <w:r w:rsidRPr="00375637">
        <w:rPr>
          <w:rFonts w:ascii="Arial" w:eastAsia="Times New Roman" w:hAnsi="Arial" w:cs="Arial"/>
          <w:color w:val="878787"/>
          <w:kern w:val="0"/>
          <w:sz w:val="20"/>
          <w:szCs w:val="20"/>
          <w14:ligatures w14:val="none"/>
        </w:rPr>
        <w:fldChar w:fldCharType="separate"/>
      </w:r>
      <w:r w:rsidRPr="00375637">
        <w:rPr>
          <w:rFonts w:ascii="Arial" w:eastAsia="Times New Roman" w:hAnsi="Arial" w:cs="Arial"/>
          <w:noProof/>
          <w:color w:val="878787"/>
          <w:kern w:val="0"/>
          <w:sz w:val="20"/>
          <w:szCs w:val="20"/>
          <w14:ligatures w14:val="none"/>
        </w:rPr>
        <w:drawing>
          <wp:inline distT="0" distB="0" distL="0" distR="0" wp14:anchorId="47D5F510" wp14:editId="18A64FDF">
            <wp:extent cx="4728459" cy="3450866"/>
            <wp:effectExtent l="0" t="0" r="0" b="3810"/>
            <wp:docPr id="1755589316" name="Picture 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35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757454" cy="3472027"/>
                    </a:xfrm>
                    <a:prstGeom prst="rect">
                      <a:avLst/>
                    </a:prstGeom>
                    <a:noFill/>
                    <a:ln>
                      <a:noFill/>
                    </a:ln>
                  </pic:spPr>
                </pic:pic>
              </a:graphicData>
            </a:graphic>
          </wp:inline>
        </w:drawing>
      </w:r>
      <w:r w:rsidRPr="00375637">
        <w:rPr>
          <w:rFonts w:ascii="Arial" w:eastAsia="Times New Roman" w:hAnsi="Arial" w:cs="Arial"/>
          <w:color w:val="878787"/>
          <w:kern w:val="0"/>
          <w:sz w:val="20"/>
          <w:szCs w:val="20"/>
          <w14:ligatures w14:val="none"/>
        </w:rPr>
        <w:fldChar w:fldCharType="end"/>
      </w:r>
    </w:p>
    <w:p w14:paraId="0CF7FA9F" w14:textId="472245ED" w:rsidR="00646359" w:rsidRDefault="00C04CA6">
      <w:pPr>
        <w:rPr>
          <w:sz w:val="22"/>
          <w:szCs w:val="22"/>
        </w:rPr>
      </w:pPr>
      <w:r w:rsidRPr="00F71CB6">
        <w:rPr>
          <w:sz w:val="22"/>
          <w:szCs w:val="22"/>
        </w:rPr>
        <w:t xml:space="preserve">Adam </w:t>
      </w:r>
      <w:proofErr w:type="spellStart"/>
      <w:r w:rsidRPr="00F71CB6">
        <w:rPr>
          <w:sz w:val="22"/>
          <w:szCs w:val="22"/>
        </w:rPr>
        <w:t>Elsheimer</w:t>
      </w:r>
      <w:proofErr w:type="spellEnd"/>
      <w:r w:rsidRPr="00F71CB6">
        <w:rPr>
          <w:sz w:val="22"/>
          <w:szCs w:val="22"/>
        </w:rPr>
        <w:t xml:space="preserve">, Flight to Egypt, 1609 </w:t>
      </w:r>
    </w:p>
    <w:p w14:paraId="4F0F6E00" w14:textId="77777777" w:rsidR="00C3277D" w:rsidRDefault="00C3277D">
      <w:pPr>
        <w:rPr>
          <w:sz w:val="22"/>
          <w:szCs w:val="22"/>
        </w:rPr>
      </w:pPr>
    </w:p>
    <w:p w14:paraId="60168023" w14:textId="47ACEF93" w:rsidR="00C3277D" w:rsidRDefault="00D61285">
      <w:pPr>
        <w:rPr>
          <w:sz w:val="22"/>
          <w:szCs w:val="22"/>
        </w:rPr>
      </w:pPr>
      <w:r>
        <w:rPr>
          <w:sz w:val="22"/>
          <w:szCs w:val="22"/>
        </w:rPr>
        <w:t xml:space="preserve">[This painting is the first painting that represented night – as the flight to Egypt occurred at night. Note the Milky Way and the moon. The painter included the constellation of Leo – placed over the figure of the Christ child and the constellation of the Great Bear. </w:t>
      </w:r>
      <w:r w:rsidR="00857E70">
        <w:rPr>
          <w:sz w:val="22"/>
          <w:szCs w:val="22"/>
        </w:rPr>
        <w:t xml:space="preserve">Most likely </w:t>
      </w:r>
      <w:proofErr w:type="spellStart"/>
      <w:r w:rsidR="00857E70">
        <w:rPr>
          <w:sz w:val="22"/>
          <w:szCs w:val="22"/>
        </w:rPr>
        <w:t>Elsheimer</w:t>
      </w:r>
      <w:proofErr w:type="spellEnd"/>
      <w:r w:rsidR="00857E70">
        <w:rPr>
          <w:sz w:val="22"/>
          <w:szCs w:val="22"/>
        </w:rPr>
        <w:t xml:space="preserve"> used newly invented telescope to observe the sky.</w:t>
      </w:r>
      <w:r>
        <w:rPr>
          <w:sz w:val="22"/>
          <w:szCs w:val="22"/>
        </w:rPr>
        <w:t>]</w:t>
      </w:r>
    </w:p>
    <w:p w14:paraId="32ED1D87" w14:textId="77777777" w:rsidR="00C3277D" w:rsidRDefault="00C3277D">
      <w:pPr>
        <w:rPr>
          <w:sz w:val="22"/>
          <w:szCs w:val="22"/>
        </w:rPr>
      </w:pPr>
    </w:p>
    <w:p w14:paraId="4D44A3C0" w14:textId="77777777" w:rsidR="00C3277D" w:rsidRDefault="00C3277D">
      <w:pPr>
        <w:rPr>
          <w:sz w:val="22"/>
          <w:szCs w:val="22"/>
        </w:rPr>
      </w:pPr>
    </w:p>
    <w:p w14:paraId="1BE62738" w14:textId="77777777" w:rsidR="00C3277D" w:rsidRDefault="00C3277D">
      <w:pPr>
        <w:rPr>
          <w:sz w:val="22"/>
          <w:szCs w:val="22"/>
        </w:rPr>
      </w:pPr>
    </w:p>
    <w:p w14:paraId="0034F327" w14:textId="77777777" w:rsidR="00C3277D" w:rsidRDefault="00C3277D">
      <w:pPr>
        <w:rPr>
          <w:sz w:val="22"/>
          <w:szCs w:val="22"/>
        </w:rPr>
      </w:pPr>
    </w:p>
    <w:p w14:paraId="0CDC777C" w14:textId="77777777" w:rsidR="00C3277D" w:rsidRDefault="00C3277D">
      <w:pPr>
        <w:rPr>
          <w:sz w:val="22"/>
          <w:szCs w:val="22"/>
        </w:rPr>
      </w:pPr>
    </w:p>
    <w:p w14:paraId="27D54BAE" w14:textId="77777777" w:rsidR="00EF4F15" w:rsidRDefault="00EF4F15">
      <w:pPr>
        <w:rPr>
          <w:sz w:val="22"/>
          <w:szCs w:val="22"/>
        </w:rPr>
      </w:pPr>
    </w:p>
    <w:p w14:paraId="3FA4030B" w14:textId="77777777" w:rsidR="00C3277D" w:rsidRDefault="00C3277D">
      <w:pPr>
        <w:rPr>
          <w:sz w:val="22"/>
          <w:szCs w:val="22"/>
        </w:rPr>
      </w:pPr>
    </w:p>
    <w:p w14:paraId="27425A03" w14:textId="77777777" w:rsidR="00A21531" w:rsidRDefault="00A21531">
      <w:pPr>
        <w:rPr>
          <w:sz w:val="22"/>
          <w:szCs w:val="22"/>
        </w:rPr>
      </w:pPr>
    </w:p>
    <w:p w14:paraId="5D8FE55D" w14:textId="4797769B" w:rsidR="00A21531" w:rsidRPr="00503C11" w:rsidRDefault="00503C11">
      <w:pPr>
        <w:rPr>
          <w:b/>
          <w:bCs/>
          <w:sz w:val="22"/>
          <w:szCs w:val="22"/>
        </w:rPr>
      </w:pPr>
      <w:r w:rsidRPr="00503C11">
        <w:rPr>
          <w:b/>
          <w:bCs/>
          <w:sz w:val="22"/>
          <w:szCs w:val="22"/>
        </w:rPr>
        <w:t>Sources</w:t>
      </w:r>
    </w:p>
    <w:p w14:paraId="6243E397" w14:textId="7A05313C" w:rsidR="00503C11" w:rsidRDefault="00503C11">
      <w:pPr>
        <w:rPr>
          <w:sz w:val="22"/>
          <w:szCs w:val="22"/>
        </w:rPr>
      </w:pPr>
      <w:r>
        <w:rPr>
          <w:sz w:val="22"/>
          <w:szCs w:val="22"/>
        </w:rPr>
        <w:t>Most pictures were downloaded from Wikipedia.</w:t>
      </w:r>
    </w:p>
    <w:p w14:paraId="7EA1512D" w14:textId="77777777" w:rsidR="00A21531" w:rsidRDefault="00A21531">
      <w:pPr>
        <w:rPr>
          <w:sz w:val="22"/>
          <w:szCs w:val="22"/>
        </w:rPr>
      </w:pPr>
    </w:p>
    <w:p w14:paraId="539016A0" w14:textId="77777777" w:rsidR="00A21531" w:rsidRDefault="00A21531">
      <w:pPr>
        <w:rPr>
          <w:sz w:val="22"/>
          <w:szCs w:val="22"/>
        </w:rPr>
      </w:pPr>
    </w:p>
    <w:p w14:paraId="5FA4BFC2" w14:textId="7D605062" w:rsidR="00C3277D" w:rsidRPr="00C3277D" w:rsidRDefault="00C3277D">
      <w:r>
        <w:t>Prepared with reverence by Maria L. de Ris</w:t>
      </w:r>
    </w:p>
    <w:sectPr w:rsidR="00C3277D" w:rsidRPr="00C3277D" w:rsidSect="00621EDD">
      <w:footerReference w:type="even" r:id="rId32"/>
      <w:footerReference w:type="default" r:id="rId33"/>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408EB" w14:textId="77777777" w:rsidR="008143A5" w:rsidRDefault="008143A5" w:rsidP="002D3F7F">
      <w:r>
        <w:separator/>
      </w:r>
    </w:p>
  </w:endnote>
  <w:endnote w:type="continuationSeparator" w:id="0">
    <w:p w14:paraId="107B771F" w14:textId="77777777" w:rsidR="008143A5" w:rsidRDefault="008143A5" w:rsidP="002D3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Goudy Old Style">
    <w:panose1 w:val="02020502050305020303"/>
    <w:charset w:val="4D"/>
    <w:family w:val="roman"/>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venirforPMA-Regular">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3774660"/>
      <w:docPartObj>
        <w:docPartGallery w:val="Page Numbers (Bottom of Page)"/>
        <w:docPartUnique/>
      </w:docPartObj>
    </w:sdtPr>
    <w:sdtContent>
      <w:p w14:paraId="49B5FDC1" w14:textId="2D9BB48C" w:rsidR="002D3F7F" w:rsidRDefault="002D3F7F" w:rsidP="007A61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4FC7F0" w14:textId="77777777" w:rsidR="002D3F7F" w:rsidRDefault="002D3F7F" w:rsidP="002D3F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9978196"/>
      <w:docPartObj>
        <w:docPartGallery w:val="Page Numbers (Bottom of Page)"/>
        <w:docPartUnique/>
      </w:docPartObj>
    </w:sdtPr>
    <w:sdtContent>
      <w:p w14:paraId="688808D0" w14:textId="6928BEB1" w:rsidR="002D3F7F" w:rsidRDefault="002D3F7F" w:rsidP="007A61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2903EA" w14:textId="77777777" w:rsidR="002D3F7F" w:rsidRDefault="002D3F7F" w:rsidP="002D3F7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24F73" w14:textId="77777777" w:rsidR="008143A5" w:rsidRDefault="008143A5" w:rsidP="002D3F7F">
      <w:r>
        <w:separator/>
      </w:r>
    </w:p>
  </w:footnote>
  <w:footnote w:type="continuationSeparator" w:id="0">
    <w:p w14:paraId="25A2C5A6" w14:textId="77777777" w:rsidR="008143A5" w:rsidRDefault="008143A5" w:rsidP="002D3F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197"/>
    <w:rsid w:val="0007787E"/>
    <w:rsid w:val="00082235"/>
    <w:rsid w:val="000845BA"/>
    <w:rsid w:val="000A61D4"/>
    <w:rsid w:val="001825BE"/>
    <w:rsid w:val="0020085E"/>
    <w:rsid w:val="002D3F7F"/>
    <w:rsid w:val="00366197"/>
    <w:rsid w:val="003A101B"/>
    <w:rsid w:val="003B56F7"/>
    <w:rsid w:val="004715F5"/>
    <w:rsid w:val="00474A41"/>
    <w:rsid w:val="004C4711"/>
    <w:rsid w:val="00503C11"/>
    <w:rsid w:val="00537BDC"/>
    <w:rsid w:val="00560F56"/>
    <w:rsid w:val="00587565"/>
    <w:rsid w:val="005A465D"/>
    <w:rsid w:val="005C6B0F"/>
    <w:rsid w:val="005E024A"/>
    <w:rsid w:val="00604D8C"/>
    <w:rsid w:val="00621EDD"/>
    <w:rsid w:val="00634EF1"/>
    <w:rsid w:val="00646359"/>
    <w:rsid w:val="00657BBF"/>
    <w:rsid w:val="006D68DA"/>
    <w:rsid w:val="008143A5"/>
    <w:rsid w:val="00840390"/>
    <w:rsid w:val="00857E70"/>
    <w:rsid w:val="008763DE"/>
    <w:rsid w:val="008A24DB"/>
    <w:rsid w:val="008A5809"/>
    <w:rsid w:val="008B6A09"/>
    <w:rsid w:val="008C1EEF"/>
    <w:rsid w:val="00916DFC"/>
    <w:rsid w:val="009C1703"/>
    <w:rsid w:val="009D5C13"/>
    <w:rsid w:val="00A21531"/>
    <w:rsid w:val="00B34C4D"/>
    <w:rsid w:val="00BB5F3B"/>
    <w:rsid w:val="00BC4555"/>
    <w:rsid w:val="00C04CA6"/>
    <w:rsid w:val="00C0672C"/>
    <w:rsid w:val="00C21E34"/>
    <w:rsid w:val="00C3277D"/>
    <w:rsid w:val="00C55D41"/>
    <w:rsid w:val="00CC304B"/>
    <w:rsid w:val="00D07678"/>
    <w:rsid w:val="00D61285"/>
    <w:rsid w:val="00D938E1"/>
    <w:rsid w:val="00DC3C5D"/>
    <w:rsid w:val="00DF7B1C"/>
    <w:rsid w:val="00E87534"/>
    <w:rsid w:val="00ED5BB7"/>
    <w:rsid w:val="00EE0C0D"/>
    <w:rsid w:val="00EF4F15"/>
    <w:rsid w:val="00F6266A"/>
    <w:rsid w:val="00F67C15"/>
    <w:rsid w:val="00F71CB6"/>
    <w:rsid w:val="00F80F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B80A3"/>
  <w15:chartTrackingRefBased/>
  <w15:docId w15:val="{C691694E-8AD7-DB49-8DC2-67A090BA7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197"/>
    <w:rPr>
      <w:rFonts w:ascii="Times New Roman" w:hAnsi="Times New Roman"/>
    </w:rPr>
  </w:style>
  <w:style w:type="paragraph" w:styleId="Heading1">
    <w:name w:val="heading 1"/>
    <w:basedOn w:val="Normal"/>
    <w:next w:val="Normal"/>
    <w:link w:val="Heading1Char"/>
    <w:autoRedefine/>
    <w:uiPriority w:val="9"/>
    <w:qFormat/>
    <w:rsid w:val="00F67C15"/>
    <w:pPr>
      <w:keepNext/>
      <w:keepLines/>
      <w:spacing w:before="240"/>
      <w:outlineLvl w:val="0"/>
    </w:pPr>
    <w:rPr>
      <w:rFonts w:ascii="Goudy Old Style" w:eastAsiaTheme="majorEastAsia" w:hAnsi="Goudy Old Style" w:cstheme="majorBidi"/>
      <w:b/>
      <w:i/>
      <w:color w:val="2F5496" w:themeColor="accent1" w:themeShade="BF"/>
      <w:sz w:val="32"/>
      <w:szCs w:val="32"/>
    </w:rPr>
  </w:style>
  <w:style w:type="paragraph" w:styleId="Heading2">
    <w:name w:val="heading 2"/>
    <w:basedOn w:val="Normal"/>
    <w:next w:val="Normal"/>
    <w:link w:val="Heading2Char"/>
    <w:autoRedefine/>
    <w:uiPriority w:val="9"/>
    <w:unhideWhenUsed/>
    <w:qFormat/>
    <w:rsid w:val="00916DFC"/>
    <w:pPr>
      <w:keepNext/>
      <w:keepLines/>
      <w:spacing w:before="40" w:after="120"/>
      <w:outlineLvl w:val="1"/>
    </w:pPr>
    <w:rPr>
      <w:rFonts w:eastAsiaTheme="majorEastAsia" w:cstheme="majorBidi"/>
      <w:b/>
      <w:i/>
      <w:color w:val="2F5496" w:themeColor="accent1" w:themeShade="BF"/>
      <w:sz w:val="28"/>
      <w:szCs w:val="26"/>
    </w:rPr>
  </w:style>
  <w:style w:type="paragraph" w:styleId="Heading3">
    <w:name w:val="heading 3"/>
    <w:basedOn w:val="Normal"/>
    <w:next w:val="Normal"/>
    <w:link w:val="Heading3Char"/>
    <w:uiPriority w:val="9"/>
    <w:unhideWhenUsed/>
    <w:qFormat/>
    <w:rsid w:val="0064635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16DFC"/>
    <w:rPr>
      <w:rFonts w:ascii="Times New Roman" w:eastAsiaTheme="majorEastAsia" w:hAnsi="Times New Roman" w:cstheme="majorBidi"/>
      <w:b/>
      <w:i/>
      <w:color w:val="2F5496" w:themeColor="accent1" w:themeShade="BF"/>
      <w:sz w:val="28"/>
      <w:szCs w:val="26"/>
    </w:rPr>
  </w:style>
  <w:style w:type="character" w:customStyle="1" w:styleId="Heading1Char">
    <w:name w:val="Heading 1 Char"/>
    <w:basedOn w:val="DefaultParagraphFont"/>
    <w:link w:val="Heading1"/>
    <w:uiPriority w:val="9"/>
    <w:rsid w:val="00F67C15"/>
    <w:rPr>
      <w:rFonts w:ascii="Goudy Old Style" w:eastAsiaTheme="majorEastAsia" w:hAnsi="Goudy Old Style" w:cstheme="majorBidi"/>
      <w:b/>
      <w:i/>
      <w:color w:val="2F5496" w:themeColor="accent1" w:themeShade="BF"/>
      <w:sz w:val="32"/>
      <w:szCs w:val="32"/>
    </w:rPr>
  </w:style>
  <w:style w:type="character" w:customStyle="1" w:styleId="Heading3Char">
    <w:name w:val="Heading 3 Char"/>
    <w:basedOn w:val="DefaultParagraphFont"/>
    <w:link w:val="Heading3"/>
    <w:uiPriority w:val="9"/>
    <w:rsid w:val="00646359"/>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537BDC"/>
    <w:rPr>
      <w:color w:val="0563C1" w:themeColor="hyperlink"/>
      <w:u w:val="single"/>
    </w:rPr>
  </w:style>
  <w:style w:type="character" w:styleId="UnresolvedMention">
    <w:name w:val="Unresolved Mention"/>
    <w:basedOn w:val="DefaultParagraphFont"/>
    <w:uiPriority w:val="99"/>
    <w:semiHidden/>
    <w:unhideWhenUsed/>
    <w:rsid w:val="00537BDC"/>
    <w:rPr>
      <w:color w:val="605E5C"/>
      <w:shd w:val="clear" w:color="auto" w:fill="E1DFDD"/>
    </w:rPr>
  </w:style>
  <w:style w:type="character" w:customStyle="1" w:styleId="a-object-citationcitation--title">
    <w:name w:val="a-object-citation__citation--title"/>
    <w:basedOn w:val="DefaultParagraphFont"/>
    <w:rsid w:val="0020085E"/>
  </w:style>
  <w:style w:type="character" w:styleId="Emphasis">
    <w:name w:val="Emphasis"/>
    <w:basedOn w:val="DefaultParagraphFont"/>
    <w:uiPriority w:val="20"/>
    <w:qFormat/>
    <w:rsid w:val="0020085E"/>
    <w:rPr>
      <w:i/>
      <w:iCs/>
    </w:rPr>
  </w:style>
  <w:style w:type="character" w:customStyle="1" w:styleId="Date1">
    <w:name w:val="Date1"/>
    <w:basedOn w:val="DefaultParagraphFont"/>
    <w:rsid w:val="0020085E"/>
  </w:style>
  <w:style w:type="character" w:customStyle="1" w:styleId="object-artist">
    <w:name w:val="object-artist"/>
    <w:basedOn w:val="DefaultParagraphFont"/>
    <w:rsid w:val="0020085E"/>
  </w:style>
  <w:style w:type="character" w:customStyle="1" w:styleId="nationality">
    <w:name w:val="nationality"/>
    <w:basedOn w:val="DefaultParagraphFont"/>
    <w:rsid w:val="0020085E"/>
  </w:style>
  <w:style w:type="character" w:customStyle="1" w:styleId="fn">
    <w:name w:val="fn"/>
    <w:basedOn w:val="DefaultParagraphFont"/>
    <w:rsid w:val="0020085E"/>
  </w:style>
  <w:style w:type="character" w:styleId="FollowedHyperlink">
    <w:name w:val="FollowedHyperlink"/>
    <w:basedOn w:val="DefaultParagraphFont"/>
    <w:uiPriority w:val="99"/>
    <w:semiHidden/>
    <w:unhideWhenUsed/>
    <w:rsid w:val="009C1703"/>
    <w:rPr>
      <w:color w:val="954F72" w:themeColor="followedHyperlink"/>
      <w:u w:val="single"/>
    </w:rPr>
  </w:style>
  <w:style w:type="paragraph" w:styleId="Footer">
    <w:name w:val="footer"/>
    <w:basedOn w:val="Normal"/>
    <w:link w:val="FooterChar"/>
    <w:uiPriority w:val="99"/>
    <w:unhideWhenUsed/>
    <w:rsid w:val="002D3F7F"/>
    <w:pPr>
      <w:tabs>
        <w:tab w:val="center" w:pos="4680"/>
        <w:tab w:val="right" w:pos="9360"/>
      </w:tabs>
    </w:pPr>
  </w:style>
  <w:style w:type="character" w:customStyle="1" w:styleId="FooterChar">
    <w:name w:val="Footer Char"/>
    <w:basedOn w:val="DefaultParagraphFont"/>
    <w:link w:val="Footer"/>
    <w:uiPriority w:val="99"/>
    <w:rsid w:val="002D3F7F"/>
    <w:rPr>
      <w:rFonts w:ascii="Times New Roman" w:hAnsi="Times New Roman"/>
    </w:rPr>
  </w:style>
  <w:style w:type="character" w:styleId="PageNumber">
    <w:name w:val="page number"/>
    <w:basedOn w:val="DefaultParagraphFont"/>
    <w:uiPriority w:val="99"/>
    <w:semiHidden/>
    <w:unhideWhenUsed/>
    <w:rsid w:val="002D3F7F"/>
  </w:style>
  <w:style w:type="character" w:styleId="Strong">
    <w:name w:val="Strong"/>
    <w:basedOn w:val="DefaultParagraphFont"/>
    <w:uiPriority w:val="22"/>
    <w:qFormat/>
    <w:rsid w:val="00BC45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827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biblestudytools.com/nrs/matthew/2-14.html" TargetMode="External"/><Relationship Id="rId3" Type="http://schemas.openxmlformats.org/officeDocument/2006/relationships/webSettings" Target="webSettings.xml"/><Relationship Id="rId21" Type="http://schemas.openxmlformats.org/officeDocument/2006/relationships/hyperlink" Target="https://en.wikipedia.org/wiki/en:Bronzino"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www.biblestudytools.com/nrs/matthew/2-13.html" TargetMode="External"/><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en.wikipedia.org/wiki/Botticelli" TargetMode="External"/><Relationship Id="rId24" Type="http://schemas.openxmlformats.org/officeDocument/2006/relationships/hyperlink" Target="https://en.wikipedia.org/wiki/en:James_Tissot" TargetMode="External"/><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17.png"/><Relationship Id="rId10" Type="http://schemas.openxmlformats.org/officeDocument/2006/relationships/image" Target="media/image5.jpeg"/><Relationship Id="rId19" Type="http://schemas.openxmlformats.org/officeDocument/2006/relationships/image" Target="media/image13.jpeg"/><Relationship Id="rId31" Type="http://schemas.microsoft.com/office/2007/relationships/hdphoto" Target="media/hdphoto1.wdp"/><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s://www.biblestudytools.com/nrs/matthew/2-15.html" TargetMode="External"/><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TotalTime>
  <Pages>13</Pages>
  <Words>1661</Words>
  <Characters>9470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de Ris</dc:creator>
  <cp:keywords/>
  <dc:description/>
  <cp:lastModifiedBy>John de Ris</cp:lastModifiedBy>
  <cp:revision>11</cp:revision>
  <cp:lastPrinted>2023-12-12T02:37:00Z</cp:lastPrinted>
  <dcterms:created xsi:type="dcterms:W3CDTF">2023-12-11T03:42:00Z</dcterms:created>
  <dcterms:modified xsi:type="dcterms:W3CDTF">2023-12-12T03:01:00Z</dcterms:modified>
</cp:coreProperties>
</file>